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BB545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D80CDF" w:rsidRPr="00D80CDF">
        <w:rPr>
          <w:b/>
          <w:i/>
          <w:noProof/>
          <w:sz w:val="28"/>
        </w:rPr>
        <w:t xml:space="preserve">7490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E5637" w:rsidR="001E41F3" w:rsidRPr="00410371" w:rsidRDefault="003C0C1C" w:rsidP="006B0071">
            <w:pPr>
              <w:pStyle w:val="CRCoverPage"/>
              <w:spacing w:after="0"/>
              <w:jc w:val="right"/>
              <w:rPr>
                <w:b/>
                <w:noProof/>
                <w:sz w:val="28"/>
              </w:rPr>
            </w:pPr>
            <w:r>
              <w:rPr>
                <w:b/>
                <w:noProof/>
                <w:sz w:val="28"/>
              </w:rPr>
              <w:t>38.</w:t>
            </w:r>
            <w:r w:rsidR="00D80CD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39E9E" w:rsidR="001E41F3" w:rsidRPr="00410371" w:rsidRDefault="00D80CDF" w:rsidP="00547111">
            <w:pPr>
              <w:pStyle w:val="CRCoverPage"/>
              <w:spacing w:after="0"/>
              <w:rPr>
                <w:noProof/>
              </w:rPr>
            </w:pPr>
            <w:r w:rsidRPr="00D80CDF">
              <w:rPr>
                <w:b/>
                <w:noProof/>
                <w:sz w:val="28"/>
                <w:lang w:eastAsia="zh-CN"/>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64452" w:rsidR="001E41F3" w:rsidRPr="00410371" w:rsidRDefault="008909E5" w:rsidP="00D80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D80CD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D6275" w:rsidR="001E41F3" w:rsidRDefault="00D80CDF">
            <w:pPr>
              <w:pStyle w:val="CRCoverPage"/>
              <w:spacing w:after="0"/>
              <w:ind w:left="100"/>
              <w:rPr>
                <w:noProof/>
              </w:rPr>
            </w:pPr>
            <w:r w:rsidRPr="00D80CDF">
              <w:rPr>
                <w:noProof/>
              </w:rPr>
              <w:t xml:space="preserve">Updating </w:t>
            </w:r>
            <w:bookmarkStart w:id="1" w:name="OLE_LINK59"/>
            <w:r w:rsidRPr="00D80CDF">
              <w:rPr>
                <w:noProof/>
              </w:rPr>
              <w:t>6.3A.4.1</w:t>
            </w:r>
            <w:bookmarkEnd w:id="1"/>
            <w:r w:rsidRPr="00D80CDF">
              <w:rPr>
                <w:noProof/>
              </w:rPr>
              <w:t xml:space="preserve"> Absolute power tolerance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65E5E" w:rsidR="001E41F3" w:rsidRDefault="00A06A10" w:rsidP="00A06A10">
            <w:pPr>
              <w:pStyle w:val="CRCoverPage"/>
              <w:spacing w:after="0"/>
              <w:ind w:left="100"/>
              <w:rPr>
                <w:noProof/>
                <w:lang w:eastAsia="zh-CN"/>
              </w:rPr>
            </w:pPr>
            <w:r>
              <w:rPr>
                <w:noProof/>
                <w:lang w:eastAsia="zh-CN"/>
              </w:rPr>
              <w:t xml:space="preserve">Considering the MPR requirements for intra-band CA are usually much larger than the inter-band CA, the test points for </w:t>
            </w:r>
            <w:r w:rsidRPr="007E23A1">
              <w:rPr>
                <w:lang w:eastAsia="zh-CN"/>
              </w:rPr>
              <w:t>Absolute power tolerance</w:t>
            </w:r>
            <w:r>
              <w:rPr>
                <w:lang w:eastAsia="zh-CN"/>
              </w:rPr>
              <w:t xml:space="preserve"> testing should select the test points with minimum MPR requirement for intra-band 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64E08" w:rsidR="001E41F3" w:rsidRDefault="00A06A10">
            <w:pPr>
              <w:pStyle w:val="CRCoverPage"/>
              <w:spacing w:after="0"/>
              <w:ind w:left="100"/>
              <w:rPr>
                <w:noProof/>
                <w:lang w:eastAsia="zh-CN"/>
              </w:rPr>
            </w:pPr>
            <w:r>
              <w:rPr>
                <w:noProof/>
                <w:lang w:eastAsia="zh-CN"/>
              </w:rPr>
              <w:t xml:space="preserve">Updating table </w:t>
            </w:r>
            <w:r w:rsidRPr="00A06A10">
              <w:rPr>
                <w:noProof/>
                <w:lang w:eastAsia="zh-CN"/>
              </w:rPr>
              <w:t>6.3A.4.1.1.4.1-1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B832" w:rsidR="001E41F3" w:rsidRDefault="00A06A10">
            <w:pPr>
              <w:pStyle w:val="CRCoverPage"/>
              <w:spacing w:after="0"/>
              <w:ind w:left="100"/>
              <w:rPr>
                <w:noProof/>
                <w:lang w:eastAsia="zh-CN"/>
              </w:rPr>
            </w:pPr>
            <w:r>
              <w:rPr>
                <w:noProof/>
              </w:rPr>
              <w:t xml:space="preserve">Test case </w:t>
            </w:r>
            <w:r w:rsidRPr="00D80CDF">
              <w:rPr>
                <w:noProof/>
              </w:rPr>
              <w:t>6.3A.4.1</w:t>
            </w:r>
            <w:r>
              <w:rPr>
                <w:noProof/>
              </w:rPr>
              <w:t xml:space="preserve"> is incorrect for intra-band 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A9D3" w:rsidR="001E41F3" w:rsidRDefault="00A06A10">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E3DD5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F3CB5" w:rsidR="001E41F3" w:rsidRDefault="00A06A10">
            <w:pPr>
              <w:pStyle w:val="CRCoverPage"/>
              <w:spacing w:after="0"/>
              <w:jc w:val="center"/>
              <w:rPr>
                <w:b/>
                <w:caps/>
                <w:noProof/>
                <w:lang w:eastAsia="zh-CN"/>
              </w:rPr>
            </w:pPr>
            <w:r>
              <w:rPr>
                <w:rFonts w:hint="eastAsia"/>
                <w:b/>
                <w:caps/>
                <w:noProof/>
                <w:lang w:eastAsia="zh-CN"/>
              </w:rPr>
              <w:t>X</w:t>
            </w:r>
            <w:bookmarkStart w:id="2" w:name="_GoBack"/>
            <w:bookmarkEnd w:id="2"/>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C71E84" w14:textId="77777777" w:rsidR="00DF71EE" w:rsidRPr="007E23A1" w:rsidRDefault="00DF71EE" w:rsidP="00DF71EE">
      <w:pPr>
        <w:pStyle w:val="5"/>
      </w:pPr>
      <w:bookmarkStart w:id="3" w:name="_Toc52990120"/>
      <w:bookmarkStart w:id="4" w:name="_Toc60823319"/>
      <w:bookmarkStart w:id="5" w:name="_Toc60825241"/>
      <w:bookmarkStart w:id="6" w:name="_Toc69306142"/>
      <w:bookmarkStart w:id="7" w:name="_Toc69309863"/>
      <w:bookmarkStart w:id="8" w:name="_Toc76020178"/>
      <w:bookmarkStart w:id="9" w:name="_Toc83720660"/>
      <w:r w:rsidRPr="007E23A1">
        <w:t>6.3A.4.1.1</w:t>
      </w:r>
      <w:r w:rsidRPr="007E23A1">
        <w:tab/>
      </w:r>
      <w:bookmarkStart w:id="10" w:name="OLE_LINK57"/>
      <w:r w:rsidRPr="007E23A1">
        <w:rPr>
          <w:lang w:eastAsia="zh-CN"/>
        </w:rPr>
        <w:t>Absolute power tolerance</w:t>
      </w:r>
      <w:bookmarkEnd w:id="10"/>
      <w:r w:rsidRPr="007E23A1">
        <w:t xml:space="preserve"> for CA (2UL CA)</w:t>
      </w:r>
      <w:bookmarkEnd w:id="3"/>
      <w:bookmarkEnd w:id="4"/>
      <w:bookmarkEnd w:id="5"/>
      <w:bookmarkEnd w:id="6"/>
      <w:bookmarkEnd w:id="7"/>
      <w:bookmarkEnd w:id="8"/>
      <w:bookmarkEnd w:id="9"/>
    </w:p>
    <w:p w14:paraId="15EA9B6D" w14:textId="77777777" w:rsidR="00DF71EE" w:rsidRPr="003760F8" w:rsidRDefault="00DF71EE" w:rsidP="00DF71EE">
      <w:pPr>
        <w:pStyle w:val="EditorsNote"/>
      </w:pPr>
      <w:r w:rsidRPr="003760F8">
        <w:t>Editor</w:t>
      </w:r>
      <w:r w:rsidRPr="003760F8">
        <w:rPr>
          <w:lang w:eastAsia="zh-CN"/>
        </w:rPr>
        <w:t xml:space="preserve">’s Note: This test case in incomplete when signalling is absent for </w:t>
      </w:r>
      <w:proofErr w:type="spellStart"/>
      <w:r w:rsidRPr="003760F8">
        <w:rPr>
          <w:lang w:eastAsia="zh-CN"/>
        </w:rPr>
        <w:t>dualPA</w:t>
      </w:r>
      <w:proofErr w:type="spellEnd"/>
      <w:r w:rsidRPr="003760F8">
        <w:rPr>
          <w:lang w:eastAsia="zh-CN"/>
        </w:rPr>
        <w:t>-Architecture IE due to lack of core requirements.</w:t>
      </w:r>
    </w:p>
    <w:p w14:paraId="6459669C" w14:textId="77777777" w:rsidR="00DF71EE" w:rsidRPr="007E23A1" w:rsidRDefault="00DF71EE" w:rsidP="00DF71EE">
      <w:pPr>
        <w:pStyle w:val="H6"/>
        <w:rPr>
          <w:rFonts w:eastAsia="MS Mincho"/>
        </w:rPr>
      </w:pPr>
      <w:r w:rsidRPr="007E23A1">
        <w:rPr>
          <w:rFonts w:eastAsia="MS Mincho"/>
        </w:rPr>
        <w:t>6.3A.4.1.1.1</w:t>
      </w:r>
      <w:r w:rsidRPr="007E23A1">
        <w:rPr>
          <w:rFonts w:eastAsia="MS Mincho"/>
        </w:rPr>
        <w:tab/>
        <w:t>Test purpose</w:t>
      </w:r>
    </w:p>
    <w:p w14:paraId="54C2497C" w14:textId="77777777" w:rsidR="00DF71EE" w:rsidRPr="007E23A1" w:rsidRDefault="00DF71EE" w:rsidP="00DF71EE">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3C89F995" w14:textId="77777777" w:rsidR="00DF71EE" w:rsidRPr="007E23A1" w:rsidRDefault="00DF71EE" w:rsidP="00DF71EE">
      <w:pPr>
        <w:pStyle w:val="H6"/>
        <w:rPr>
          <w:rFonts w:eastAsia="MS Mincho"/>
        </w:rPr>
      </w:pPr>
      <w:r w:rsidRPr="007E23A1">
        <w:rPr>
          <w:rFonts w:eastAsia="MS Mincho"/>
        </w:rPr>
        <w:t>6.3A.4.1.1.2</w:t>
      </w:r>
      <w:r w:rsidRPr="007E23A1">
        <w:rPr>
          <w:rFonts w:eastAsia="MS Mincho"/>
        </w:rPr>
        <w:tab/>
        <w:t>Test applicability</w:t>
      </w:r>
    </w:p>
    <w:p w14:paraId="14389350" w14:textId="77777777" w:rsidR="00DF71EE" w:rsidRPr="007E23A1" w:rsidRDefault="00DF71EE" w:rsidP="00DF71EE">
      <w:pPr>
        <w:rPr>
          <w:rFonts w:eastAsia="MS Mincho"/>
        </w:rPr>
      </w:pPr>
      <w:r w:rsidRPr="007E23A1">
        <w:rPr>
          <w:rFonts w:eastAsia="MS Mincho"/>
        </w:rPr>
        <w:t xml:space="preserve">This test case applies to all types of NR UE release 15 and forward that support intra-band contiguous </w:t>
      </w:r>
      <w:r>
        <w:rPr>
          <w:rFonts w:eastAsia="MS Mincho"/>
        </w:rPr>
        <w:t xml:space="preserve">and non-contiguous </w:t>
      </w:r>
      <w:r w:rsidRPr="007E23A1">
        <w:rPr>
          <w:rFonts w:eastAsia="MS Mincho"/>
        </w:rPr>
        <w:t>2UL CA.</w:t>
      </w:r>
    </w:p>
    <w:p w14:paraId="597810CB" w14:textId="77777777" w:rsidR="00DF71EE" w:rsidRPr="007E23A1" w:rsidRDefault="00DF71EE" w:rsidP="00DF71EE">
      <w:pPr>
        <w:pStyle w:val="H6"/>
        <w:rPr>
          <w:rFonts w:eastAsia="MS Mincho"/>
        </w:rPr>
      </w:pPr>
      <w:r w:rsidRPr="007E23A1">
        <w:rPr>
          <w:rFonts w:eastAsia="MS Mincho"/>
        </w:rPr>
        <w:t>6.3A.4.1.1.3</w:t>
      </w:r>
      <w:r w:rsidRPr="007E23A1">
        <w:rPr>
          <w:rFonts w:eastAsia="MS Mincho"/>
        </w:rPr>
        <w:tab/>
        <w:t>Minimum conformance requirements</w:t>
      </w:r>
    </w:p>
    <w:p w14:paraId="6E292671" w14:textId="77777777" w:rsidR="00DF71EE" w:rsidRPr="007E23A1" w:rsidRDefault="00DF71EE" w:rsidP="00DF71EE">
      <w:pPr>
        <w:rPr>
          <w:rFonts w:eastAsia="MS Mincho"/>
        </w:rPr>
      </w:pPr>
      <w:r w:rsidRPr="007E23A1">
        <w:rPr>
          <w:rFonts w:eastAsia="MS Mincho"/>
        </w:rPr>
        <w:t>The minimum conformance requirements are defined in clause 6.3A.4.1.0.</w:t>
      </w:r>
    </w:p>
    <w:p w14:paraId="3BB4B011" w14:textId="77777777" w:rsidR="00DF71EE" w:rsidRPr="007E23A1" w:rsidRDefault="00DF71EE" w:rsidP="00DF71EE">
      <w:pPr>
        <w:pStyle w:val="H6"/>
        <w:rPr>
          <w:rFonts w:eastAsia="MS Mincho"/>
        </w:rPr>
      </w:pPr>
      <w:r w:rsidRPr="007E23A1">
        <w:rPr>
          <w:rFonts w:eastAsia="MS Mincho"/>
        </w:rPr>
        <w:t>6.3A.4.1.1.4</w:t>
      </w:r>
      <w:r w:rsidRPr="007E23A1">
        <w:rPr>
          <w:rFonts w:eastAsia="MS Mincho"/>
        </w:rPr>
        <w:tab/>
        <w:t>Test description</w:t>
      </w:r>
    </w:p>
    <w:p w14:paraId="1DD34F20" w14:textId="77777777" w:rsidR="00DF71EE" w:rsidRPr="007E23A1" w:rsidRDefault="00DF71EE" w:rsidP="00DF71EE">
      <w:pPr>
        <w:pStyle w:val="H6"/>
        <w:rPr>
          <w:rFonts w:eastAsia="MS Mincho"/>
        </w:rPr>
      </w:pPr>
      <w:r w:rsidRPr="007E23A1">
        <w:rPr>
          <w:rFonts w:eastAsia="MS Mincho"/>
        </w:rPr>
        <w:t>6.3A.4.1.1.4.1</w:t>
      </w:r>
      <w:r w:rsidRPr="007E23A1">
        <w:rPr>
          <w:rFonts w:eastAsia="MS Mincho"/>
        </w:rPr>
        <w:tab/>
        <w:t>Initial condition</w:t>
      </w:r>
    </w:p>
    <w:p w14:paraId="4E8F3506" w14:textId="77777777" w:rsidR="00DF71EE" w:rsidRPr="007E23A1" w:rsidRDefault="00DF71EE" w:rsidP="00DF71EE">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66F1FC12" w14:textId="77777777" w:rsidR="00DF71EE" w:rsidRPr="007E23A1" w:rsidRDefault="00DF71EE" w:rsidP="00DF71EE">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w:t>
      </w:r>
      <w:r w:rsidRPr="009A63C5">
        <w:rPr>
          <w:rFonts w:eastAsia="MS Mincho"/>
        </w:rPr>
        <w:t xml:space="preserve"> for intra-band contiguous CA</w:t>
      </w:r>
      <w:r>
        <w:rPr>
          <w:rFonts w:eastAsia="MS Mincho"/>
        </w:rPr>
        <w:t xml:space="preserve"> and table 6.3A.4.1.1.4.1-2 for intra-band non-contiguous CA</w:t>
      </w:r>
      <w:r w:rsidRPr="007E23A1">
        <w:rPr>
          <w:rFonts w:eastAsia="MS Mincho"/>
        </w:rPr>
        <w:t>. The details of the uplink reference measurement channels (RMCs) are specified in Annexes A.2 and A.3. Configurations of PDSCH and PDCCH before measurement are specified in Annex C.2.</w:t>
      </w:r>
    </w:p>
    <w:p w14:paraId="6C603705" w14:textId="77777777" w:rsidR="00DF71EE" w:rsidRPr="007E23A1" w:rsidRDefault="00DF71EE" w:rsidP="00DF71EE">
      <w:pPr>
        <w:pStyle w:val="TH"/>
        <w:rPr>
          <w:rFonts w:eastAsia="MS Mincho"/>
        </w:rPr>
      </w:pPr>
      <w:r w:rsidRPr="007E23A1">
        <w:rPr>
          <w:rFonts w:eastAsia="MS Mincho"/>
        </w:rPr>
        <w:t xml:space="preserve">Table </w:t>
      </w:r>
      <w:bookmarkStart w:id="11" w:name="OLE_LINK58"/>
      <w:r w:rsidRPr="007E23A1">
        <w:rPr>
          <w:rFonts w:eastAsia="MS Mincho"/>
        </w:rPr>
        <w:t>6.3A.4.1.1.4.1-1</w:t>
      </w:r>
      <w:bookmarkEnd w:id="11"/>
      <w:r w:rsidRPr="007E23A1">
        <w:rPr>
          <w:rFonts w:eastAsia="MS Mincho"/>
        </w:rPr>
        <w:t>: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F71EE" w:rsidRPr="007E23A1" w14:paraId="23257B64" w14:textId="77777777" w:rsidTr="00C71E2B">
        <w:tc>
          <w:tcPr>
            <w:tcW w:w="5000" w:type="pct"/>
            <w:gridSpan w:val="5"/>
            <w:shd w:val="clear" w:color="auto" w:fill="auto"/>
          </w:tcPr>
          <w:p w14:paraId="422BBE04" w14:textId="77777777" w:rsidR="00DF71EE" w:rsidRPr="007E23A1" w:rsidRDefault="00DF71EE" w:rsidP="00C71E2B">
            <w:pPr>
              <w:pStyle w:val="TAH"/>
              <w:rPr>
                <w:rFonts w:eastAsia="MS Mincho"/>
              </w:rPr>
            </w:pPr>
            <w:r w:rsidRPr="007E23A1">
              <w:rPr>
                <w:rFonts w:eastAsia="MS Mincho"/>
              </w:rPr>
              <w:t>Initial Conditions</w:t>
            </w:r>
          </w:p>
        </w:tc>
      </w:tr>
      <w:tr w:rsidR="00DF71EE" w:rsidRPr="007E23A1" w14:paraId="25D4F7D2" w14:textId="77777777" w:rsidTr="00C71E2B">
        <w:tc>
          <w:tcPr>
            <w:tcW w:w="1921" w:type="pct"/>
            <w:gridSpan w:val="2"/>
            <w:shd w:val="clear" w:color="auto" w:fill="auto"/>
          </w:tcPr>
          <w:p w14:paraId="6FFB804B" w14:textId="77777777" w:rsidR="00DF71EE" w:rsidRPr="007E23A1" w:rsidRDefault="00DF71EE" w:rsidP="00C71E2B">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1E75BCB4" w14:textId="77777777" w:rsidR="00DF71EE" w:rsidRPr="007E23A1" w:rsidRDefault="00DF71EE" w:rsidP="00C71E2B">
            <w:pPr>
              <w:pStyle w:val="TAL"/>
              <w:rPr>
                <w:rFonts w:eastAsia="MS Mincho"/>
              </w:rPr>
            </w:pPr>
            <w:r w:rsidRPr="007E23A1">
              <w:rPr>
                <w:rFonts w:eastAsia="MS Mincho"/>
              </w:rPr>
              <w:t>Normal</w:t>
            </w:r>
          </w:p>
        </w:tc>
      </w:tr>
      <w:tr w:rsidR="00DF71EE" w:rsidRPr="007E23A1" w14:paraId="4E91252C" w14:textId="77777777" w:rsidTr="00C71E2B">
        <w:tc>
          <w:tcPr>
            <w:tcW w:w="1921" w:type="pct"/>
            <w:gridSpan w:val="2"/>
            <w:shd w:val="clear" w:color="auto" w:fill="auto"/>
          </w:tcPr>
          <w:p w14:paraId="7633F021" w14:textId="77777777" w:rsidR="00DF71EE" w:rsidRPr="007E23A1" w:rsidRDefault="00DF71EE" w:rsidP="00C71E2B">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1900EB6" w14:textId="77777777" w:rsidR="00DF71EE" w:rsidRPr="007E23A1" w:rsidRDefault="00DF71EE" w:rsidP="00C71E2B">
            <w:pPr>
              <w:pStyle w:val="TAL"/>
              <w:rPr>
                <w:rFonts w:eastAsia="MS Mincho"/>
              </w:rPr>
            </w:pPr>
            <w:proofErr w:type="spellStart"/>
            <w:r w:rsidRPr="007E23A1">
              <w:rPr>
                <w:rFonts w:eastAsia="MS Mincho"/>
              </w:rPr>
              <w:t>Mid range</w:t>
            </w:r>
            <w:proofErr w:type="spellEnd"/>
          </w:p>
        </w:tc>
      </w:tr>
      <w:tr w:rsidR="00DF71EE" w:rsidRPr="007E23A1" w14:paraId="635383F7" w14:textId="77777777" w:rsidTr="00C71E2B">
        <w:tc>
          <w:tcPr>
            <w:tcW w:w="1921" w:type="pct"/>
            <w:gridSpan w:val="2"/>
            <w:shd w:val="clear" w:color="auto" w:fill="auto"/>
          </w:tcPr>
          <w:p w14:paraId="314BE6A5" w14:textId="77777777" w:rsidR="00DF71EE" w:rsidRPr="007E23A1" w:rsidRDefault="00DF71EE" w:rsidP="00C71E2B">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7DC23BA" w14:textId="77777777" w:rsidR="00DF71EE" w:rsidRPr="007E23A1" w:rsidRDefault="00DF71EE" w:rsidP="00C71E2B">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DF71EE" w:rsidRPr="007E23A1" w14:paraId="65F93A92" w14:textId="77777777" w:rsidTr="00C71E2B">
        <w:tc>
          <w:tcPr>
            <w:tcW w:w="1921" w:type="pct"/>
            <w:gridSpan w:val="2"/>
            <w:shd w:val="clear" w:color="auto" w:fill="auto"/>
          </w:tcPr>
          <w:p w14:paraId="15FA7C11" w14:textId="77777777" w:rsidR="00DF71EE" w:rsidRPr="007E23A1" w:rsidRDefault="00DF71EE" w:rsidP="00C71E2B">
            <w:pPr>
              <w:pStyle w:val="TAL"/>
              <w:rPr>
                <w:rFonts w:eastAsia="MS Mincho"/>
              </w:rPr>
            </w:pPr>
            <w:r w:rsidRPr="007E23A1">
              <w:rPr>
                <w:rFonts w:eastAsia="MS Mincho"/>
              </w:rPr>
              <w:t>Test SCS as specified in Table 5.3.5-1</w:t>
            </w:r>
          </w:p>
        </w:tc>
        <w:tc>
          <w:tcPr>
            <w:tcW w:w="3079" w:type="pct"/>
            <w:gridSpan w:val="3"/>
            <w:shd w:val="clear" w:color="auto" w:fill="auto"/>
          </w:tcPr>
          <w:p w14:paraId="457649C7" w14:textId="77777777" w:rsidR="00DF71EE" w:rsidRPr="007E23A1" w:rsidRDefault="00DF71EE" w:rsidP="00C71E2B">
            <w:pPr>
              <w:pStyle w:val="TAL"/>
              <w:rPr>
                <w:rFonts w:eastAsia="MS Mincho"/>
              </w:rPr>
            </w:pPr>
            <w:r w:rsidRPr="007E23A1">
              <w:rPr>
                <w:rFonts w:eastAsia="MS Mincho"/>
              </w:rPr>
              <w:t>Lowest, Highest</w:t>
            </w:r>
          </w:p>
        </w:tc>
      </w:tr>
      <w:tr w:rsidR="00DF71EE" w:rsidRPr="007E23A1" w14:paraId="78C858CA" w14:textId="77777777" w:rsidTr="00C71E2B">
        <w:tc>
          <w:tcPr>
            <w:tcW w:w="5000" w:type="pct"/>
            <w:gridSpan w:val="5"/>
            <w:shd w:val="clear" w:color="auto" w:fill="auto"/>
          </w:tcPr>
          <w:p w14:paraId="2548E6BB" w14:textId="77777777" w:rsidR="00DF71EE" w:rsidRPr="007E23A1" w:rsidRDefault="00DF71EE" w:rsidP="00C71E2B">
            <w:pPr>
              <w:pStyle w:val="TAH"/>
              <w:rPr>
                <w:rFonts w:eastAsia="MS Mincho"/>
              </w:rPr>
            </w:pPr>
            <w:r w:rsidRPr="007E23A1">
              <w:rPr>
                <w:rFonts w:eastAsia="MS Mincho"/>
              </w:rPr>
              <w:t>Test Parameters</w:t>
            </w:r>
          </w:p>
        </w:tc>
      </w:tr>
      <w:tr w:rsidR="00DF71EE" w:rsidRPr="007E23A1" w14:paraId="2881DBD0" w14:textId="77777777" w:rsidTr="00C71E2B">
        <w:tc>
          <w:tcPr>
            <w:tcW w:w="559" w:type="pct"/>
            <w:tcBorders>
              <w:bottom w:val="nil"/>
            </w:tcBorders>
            <w:shd w:val="clear" w:color="auto" w:fill="auto"/>
          </w:tcPr>
          <w:p w14:paraId="39033AD0" w14:textId="77777777" w:rsidR="00DF71EE" w:rsidRPr="007E23A1" w:rsidRDefault="00DF71EE" w:rsidP="00C71E2B">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4BF41A19" w14:textId="77777777" w:rsidR="00DF71EE" w:rsidRPr="007E23A1" w:rsidRDefault="00DF71EE" w:rsidP="00C71E2B">
            <w:pPr>
              <w:pStyle w:val="TAH"/>
              <w:rPr>
                <w:rFonts w:eastAsia="MS Mincho"/>
              </w:rPr>
            </w:pPr>
            <w:r w:rsidRPr="007E23A1">
              <w:t>Downlink Configuration for PCC &amp; SCC</w:t>
            </w:r>
          </w:p>
        </w:tc>
        <w:tc>
          <w:tcPr>
            <w:tcW w:w="3079" w:type="pct"/>
            <w:gridSpan w:val="3"/>
            <w:shd w:val="clear" w:color="auto" w:fill="auto"/>
          </w:tcPr>
          <w:p w14:paraId="6E9A176E" w14:textId="77777777" w:rsidR="00DF71EE" w:rsidRPr="007E23A1" w:rsidRDefault="00DF71EE" w:rsidP="00C71E2B">
            <w:pPr>
              <w:pStyle w:val="TAH"/>
              <w:rPr>
                <w:rFonts w:eastAsia="MS Mincho"/>
              </w:rPr>
            </w:pPr>
            <w:r w:rsidRPr="007E23A1">
              <w:t>Uplink Configuration</w:t>
            </w:r>
          </w:p>
        </w:tc>
      </w:tr>
      <w:tr w:rsidR="00DF71EE" w:rsidRPr="007E23A1" w14:paraId="2F840A75" w14:textId="77777777" w:rsidTr="00C71E2B">
        <w:tc>
          <w:tcPr>
            <w:tcW w:w="559" w:type="pct"/>
            <w:tcBorders>
              <w:top w:val="nil"/>
              <w:bottom w:val="nil"/>
            </w:tcBorders>
            <w:shd w:val="clear" w:color="auto" w:fill="auto"/>
          </w:tcPr>
          <w:p w14:paraId="18DA6FFD" w14:textId="77777777" w:rsidR="00DF71EE" w:rsidRPr="007E23A1" w:rsidRDefault="00DF71EE" w:rsidP="00C71E2B">
            <w:pPr>
              <w:pStyle w:val="TAH"/>
              <w:rPr>
                <w:rFonts w:eastAsia="MS Mincho"/>
              </w:rPr>
            </w:pPr>
          </w:p>
        </w:tc>
        <w:tc>
          <w:tcPr>
            <w:tcW w:w="1362" w:type="pct"/>
            <w:tcBorders>
              <w:top w:val="nil"/>
              <w:bottom w:val="nil"/>
            </w:tcBorders>
            <w:shd w:val="clear" w:color="auto" w:fill="auto"/>
          </w:tcPr>
          <w:p w14:paraId="0F0703F2" w14:textId="77777777" w:rsidR="00DF71EE" w:rsidRPr="007E23A1" w:rsidRDefault="00DF71EE" w:rsidP="00C71E2B">
            <w:pPr>
              <w:pStyle w:val="TAH"/>
              <w:rPr>
                <w:rFonts w:eastAsia="MS Mincho"/>
              </w:rPr>
            </w:pPr>
          </w:p>
        </w:tc>
        <w:tc>
          <w:tcPr>
            <w:tcW w:w="1115" w:type="pct"/>
            <w:tcBorders>
              <w:bottom w:val="nil"/>
            </w:tcBorders>
            <w:shd w:val="clear" w:color="auto" w:fill="auto"/>
          </w:tcPr>
          <w:p w14:paraId="1B2F15E3" w14:textId="77777777" w:rsidR="00DF71EE" w:rsidRPr="007E23A1" w:rsidRDefault="00DF71EE" w:rsidP="00C71E2B">
            <w:pPr>
              <w:pStyle w:val="TAH"/>
            </w:pPr>
            <w:r w:rsidRPr="007E23A1">
              <w:t xml:space="preserve">Modulation for all CCs </w:t>
            </w:r>
          </w:p>
        </w:tc>
        <w:tc>
          <w:tcPr>
            <w:tcW w:w="1964" w:type="pct"/>
            <w:gridSpan w:val="2"/>
            <w:shd w:val="clear" w:color="auto" w:fill="auto"/>
          </w:tcPr>
          <w:p w14:paraId="78675710" w14:textId="77777777" w:rsidR="00DF71EE" w:rsidRPr="007E23A1" w:rsidRDefault="00DF71EE" w:rsidP="00C71E2B">
            <w:pPr>
              <w:pStyle w:val="TAH"/>
            </w:pPr>
            <w:r w:rsidRPr="007E23A1">
              <w:t>RB allocation (NOTE 1)</w:t>
            </w:r>
          </w:p>
        </w:tc>
      </w:tr>
      <w:tr w:rsidR="00DF71EE" w:rsidRPr="007E23A1" w14:paraId="2440F7BF" w14:textId="77777777" w:rsidTr="00C71E2B">
        <w:tc>
          <w:tcPr>
            <w:tcW w:w="559" w:type="pct"/>
            <w:tcBorders>
              <w:top w:val="nil"/>
            </w:tcBorders>
            <w:shd w:val="clear" w:color="auto" w:fill="auto"/>
          </w:tcPr>
          <w:p w14:paraId="7791F7E7" w14:textId="77777777" w:rsidR="00DF71EE" w:rsidRPr="007E23A1" w:rsidRDefault="00DF71EE" w:rsidP="00C71E2B">
            <w:pPr>
              <w:pStyle w:val="TAH"/>
              <w:rPr>
                <w:rFonts w:eastAsia="MS Mincho"/>
              </w:rPr>
            </w:pPr>
          </w:p>
        </w:tc>
        <w:tc>
          <w:tcPr>
            <w:tcW w:w="1362" w:type="pct"/>
            <w:tcBorders>
              <w:top w:val="nil"/>
              <w:bottom w:val="single" w:sz="4" w:space="0" w:color="auto"/>
            </w:tcBorders>
            <w:shd w:val="clear" w:color="auto" w:fill="auto"/>
          </w:tcPr>
          <w:p w14:paraId="35E04B1C" w14:textId="77777777" w:rsidR="00DF71EE" w:rsidRPr="007E23A1" w:rsidRDefault="00DF71EE" w:rsidP="00C71E2B">
            <w:pPr>
              <w:pStyle w:val="TAH"/>
              <w:rPr>
                <w:rFonts w:eastAsia="MS Mincho"/>
              </w:rPr>
            </w:pPr>
          </w:p>
        </w:tc>
        <w:tc>
          <w:tcPr>
            <w:tcW w:w="1115" w:type="pct"/>
            <w:tcBorders>
              <w:top w:val="nil"/>
            </w:tcBorders>
            <w:shd w:val="clear" w:color="auto" w:fill="auto"/>
          </w:tcPr>
          <w:p w14:paraId="78AE441D" w14:textId="77777777" w:rsidR="00DF71EE" w:rsidRPr="007E23A1" w:rsidRDefault="00DF71EE" w:rsidP="00C71E2B">
            <w:pPr>
              <w:pStyle w:val="TAH"/>
              <w:rPr>
                <w:rFonts w:eastAsia="MS Mincho"/>
              </w:rPr>
            </w:pPr>
          </w:p>
        </w:tc>
        <w:tc>
          <w:tcPr>
            <w:tcW w:w="1002" w:type="pct"/>
            <w:shd w:val="clear" w:color="auto" w:fill="auto"/>
          </w:tcPr>
          <w:p w14:paraId="50780FA9" w14:textId="77777777" w:rsidR="00DF71EE" w:rsidRPr="007E23A1" w:rsidRDefault="00DF71EE" w:rsidP="00C71E2B">
            <w:pPr>
              <w:pStyle w:val="TAH"/>
              <w:rPr>
                <w:rFonts w:eastAsia="MS Mincho"/>
              </w:rPr>
            </w:pPr>
            <w:r w:rsidRPr="007E23A1">
              <w:t>PCC</w:t>
            </w:r>
          </w:p>
        </w:tc>
        <w:tc>
          <w:tcPr>
            <w:tcW w:w="962" w:type="pct"/>
            <w:shd w:val="clear" w:color="auto" w:fill="auto"/>
          </w:tcPr>
          <w:p w14:paraId="28FD9B71" w14:textId="77777777" w:rsidR="00DF71EE" w:rsidRPr="007E23A1" w:rsidRDefault="00DF71EE" w:rsidP="00C71E2B">
            <w:pPr>
              <w:pStyle w:val="TAH"/>
              <w:rPr>
                <w:rFonts w:eastAsia="MS Mincho"/>
              </w:rPr>
            </w:pPr>
            <w:r w:rsidRPr="007E23A1">
              <w:t>SCC</w:t>
            </w:r>
          </w:p>
        </w:tc>
      </w:tr>
      <w:tr w:rsidR="00DF71EE" w:rsidRPr="007E23A1" w14:paraId="71459B3F" w14:textId="77777777" w:rsidTr="00C71E2B">
        <w:tc>
          <w:tcPr>
            <w:tcW w:w="559" w:type="pct"/>
            <w:shd w:val="clear" w:color="auto" w:fill="auto"/>
          </w:tcPr>
          <w:p w14:paraId="6B6D2EFA" w14:textId="77777777" w:rsidR="00DF71EE" w:rsidRPr="007E23A1" w:rsidRDefault="00DF71EE" w:rsidP="00C71E2B">
            <w:pPr>
              <w:pStyle w:val="TAC"/>
              <w:rPr>
                <w:rFonts w:eastAsia="MS Mincho"/>
              </w:rPr>
            </w:pPr>
            <w:r w:rsidRPr="007E23A1">
              <w:rPr>
                <w:rFonts w:eastAsia="MS Mincho"/>
              </w:rPr>
              <w:t>1</w:t>
            </w:r>
          </w:p>
        </w:tc>
        <w:tc>
          <w:tcPr>
            <w:tcW w:w="1362" w:type="pct"/>
            <w:tcBorders>
              <w:bottom w:val="nil"/>
            </w:tcBorders>
            <w:shd w:val="clear" w:color="auto" w:fill="auto"/>
          </w:tcPr>
          <w:p w14:paraId="56B02FCB" w14:textId="77777777" w:rsidR="00DF71EE" w:rsidRPr="007E23A1" w:rsidRDefault="00DF71EE" w:rsidP="00C71E2B">
            <w:pPr>
              <w:pStyle w:val="TAC"/>
              <w:rPr>
                <w:rFonts w:eastAsia="MS Mincho"/>
              </w:rPr>
            </w:pPr>
            <w:r w:rsidRPr="007E23A1">
              <w:rPr>
                <w:rFonts w:eastAsia="MS Mincho"/>
              </w:rPr>
              <w:t>N/A for this test</w:t>
            </w:r>
          </w:p>
        </w:tc>
        <w:tc>
          <w:tcPr>
            <w:tcW w:w="1115" w:type="pct"/>
            <w:shd w:val="clear" w:color="auto" w:fill="auto"/>
          </w:tcPr>
          <w:p w14:paraId="40266C11" w14:textId="77777777" w:rsidR="00DF71EE" w:rsidRPr="007E23A1" w:rsidRDefault="00DF71EE" w:rsidP="00C71E2B">
            <w:pPr>
              <w:pStyle w:val="TAC"/>
              <w:rPr>
                <w:rFonts w:eastAsia="MS Mincho"/>
              </w:rPr>
            </w:pPr>
            <w:r w:rsidRPr="007E23A1">
              <w:rPr>
                <w:rFonts w:eastAsia="MS Mincho"/>
              </w:rPr>
              <w:t>CP-OFDM QPSK</w:t>
            </w:r>
          </w:p>
        </w:tc>
        <w:tc>
          <w:tcPr>
            <w:tcW w:w="1002" w:type="pct"/>
            <w:shd w:val="clear" w:color="auto" w:fill="auto"/>
          </w:tcPr>
          <w:p w14:paraId="1D0CA28B" w14:textId="1103D78E" w:rsidR="00DF71EE" w:rsidRPr="007E23A1" w:rsidRDefault="00DF71EE" w:rsidP="00C71E2B">
            <w:pPr>
              <w:pStyle w:val="TAC"/>
              <w:rPr>
                <w:rFonts w:eastAsia="MS Mincho"/>
              </w:rPr>
            </w:pPr>
            <w:del w:id="12" w:author="Huawei" w:date="2021-10-30T14:31:00Z">
              <w:r w:rsidRPr="007E23A1" w:rsidDel="00DF71EE">
                <w:rPr>
                  <w:rFonts w:eastAsia="MS Mincho"/>
                </w:rPr>
                <w:delText>Outer Full</w:delText>
              </w:r>
            </w:del>
            <w:ins w:id="13" w:author="Huawei" w:date="2021-10-30T14:31:00Z">
              <w:r>
                <w:rPr>
                  <w:rFonts w:eastAsia="MS Mincho"/>
                </w:rPr>
                <w:t>Inner Full</w:t>
              </w:r>
            </w:ins>
          </w:p>
        </w:tc>
        <w:tc>
          <w:tcPr>
            <w:tcW w:w="962" w:type="pct"/>
            <w:shd w:val="clear" w:color="auto" w:fill="auto"/>
          </w:tcPr>
          <w:p w14:paraId="08C46439" w14:textId="7E96AD9A" w:rsidR="00DF71EE" w:rsidRPr="007E23A1" w:rsidRDefault="00DF71EE" w:rsidP="00C71E2B">
            <w:pPr>
              <w:pStyle w:val="TAC"/>
              <w:rPr>
                <w:rFonts w:eastAsia="MS Mincho"/>
              </w:rPr>
            </w:pPr>
            <w:del w:id="14" w:author="Huawei" w:date="2021-10-30T14:31:00Z">
              <w:r w:rsidRPr="007E23A1" w:rsidDel="00DF71EE">
                <w:rPr>
                  <w:rFonts w:eastAsia="MS Mincho"/>
                </w:rPr>
                <w:delText>Outer Full</w:delText>
              </w:r>
            </w:del>
            <w:ins w:id="15" w:author="Huawei" w:date="2021-10-30T14:31:00Z">
              <w:r>
                <w:rPr>
                  <w:rFonts w:eastAsia="MS Mincho"/>
                </w:rPr>
                <w:t>Inner Full</w:t>
              </w:r>
            </w:ins>
          </w:p>
        </w:tc>
      </w:tr>
      <w:tr w:rsidR="00DF71EE" w:rsidRPr="007E23A1" w14:paraId="6D9DC59B" w14:textId="77777777" w:rsidTr="00C71E2B">
        <w:tc>
          <w:tcPr>
            <w:tcW w:w="5000" w:type="pct"/>
            <w:gridSpan w:val="5"/>
            <w:shd w:val="clear" w:color="auto" w:fill="auto"/>
          </w:tcPr>
          <w:p w14:paraId="1661B71A" w14:textId="77777777" w:rsidR="00DF71EE" w:rsidRPr="007E23A1" w:rsidRDefault="00DF71EE" w:rsidP="00C71E2B">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3DBA139F" w14:textId="77777777" w:rsidR="00DF71EE" w:rsidRPr="007E23A1" w:rsidRDefault="00DF71EE" w:rsidP="00C71E2B">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r>
              <w:rPr>
                <w:rFonts w:eastAsia="MS Mincho"/>
              </w:rPr>
              <w:t>1</w:t>
            </w:r>
            <w:r w:rsidRPr="007E23A1">
              <w:rPr>
                <w:rFonts w:eastAsia="MS Mincho"/>
              </w:rPr>
              <w:t>-1.</w:t>
            </w:r>
          </w:p>
          <w:p w14:paraId="268F96ED" w14:textId="77777777" w:rsidR="00DF71EE" w:rsidRPr="007E23A1" w:rsidRDefault="00DF71EE" w:rsidP="00C71E2B">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8B2BE66" w14:textId="77777777" w:rsidR="00DF71EE" w:rsidRDefault="00DF71EE" w:rsidP="00DF71EE">
      <w:pPr>
        <w:rPr>
          <w:rFonts w:eastAsia="等线"/>
          <w:lang w:eastAsia="zh-CN"/>
        </w:rPr>
      </w:pPr>
    </w:p>
    <w:p w14:paraId="5C3F28E4" w14:textId="77777777" w:rsidR="00DF71EE" w:rsidRPr="007E23A1" w:rsidRDefault="00DF71EE" w:rsidP="00DF71EE">
      <w:pPr>
        <w:pStyle w:val="TH"/>
        <w:rPr>
          <w:rFonts w:eastAsia="MS Mincho"/>
        </w:rPr>
      </w:pPr>
      <w:r w:rsidRPr="007E23A1">
        <w:rPr>
          <w:rFonts w:eastAsia="MS Mincho"/>
        </w:rPr>
        <w:lastRenderedPageBreak/>
        <w:t>Table 6.3A.4.1.1.4.</w:t>
      </w:r>
      <w:r>
        <w:rPr>
          <w:rFonts w:eastAsia="MS Mincho"/>
        </w:rPr>
        <w:t>1-2</w:t>
      </w:r>
      <w:r w:rsidRPr="007E23A1">
        <w:rPr>
          <w:rFonts w:eastAsia="MS Mincho"/>
        </w:rPr>
        <w:t xml:space="preserve">: Test Configuration Table for intra-band </w:t>
      </w:r>
      <w:r>
        <w:rPr>
          <w:rFonts w:eastAsia="MS Mincho"/>
        </w:rPr>
        <w:t>non-</w:t>
      </w:r>
      <w:r w:rsidRPr="007E23A1">
        <w:rPr>
          <w:rFonts w:eastAsia="MS Mincho"/>
        </w:rPr>
        <w:t>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DF71EE" w14:paraId="6077B9AC"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E10AADC" w14:textId="77777777" w:rsidR="00DF71EE" w:rsidRDefault="00DF71EE" w:rsidP="00C71E2B">
            <w:pPr>
              <w:pStyle w:val="TAH"/>
              <w:rPr>
                <w:rFonts w:eastAsia="MS Mincho"/>
              </w:rPr>
            </w:pPr>
            <w:r>
              <w:rPr>
                <w:rFonts w:eastAsia="MS Mincho"/>
              </w:rPr>
              <w:t>Initial Conditions</w:t>
            </w:r>
          </w:p>
        </w:tc>
      </w:tr>
      <w:tr w:rsidR="00DF71EE" w14:paraId="04C966E7"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6C1AF025" w14:textId="77777777" w:rsidR="00DF71EE" w:rsidRDefault="00DF71EE" w:rsidP="00C71E2B">
            <w:pPr>
              <w:pStyle w:val="TAL"/>
              <w:rPr>
                <w:rFonts w:eastAsia="MS Mincho"/>
              </w:rPr>
            </w:pPr>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607BB486" w14:textId="77777777" w:rsidR="00DF71EE" w:rsidRDefault="00DF71EE" w:rsidP="00C71E2B">
            <w:pPr>
              <w:pStyle w:val="TAL"/>
              <w:rPr>
                <w:rFonts w:eastAsia="MS Mincho"/>
              </w:rPr>
            </w:pPr>
            <w:r>
              <w:rPr>
                <w:rFonts w:eastAsia="MS Mincho"/>
              </w:rPr>
              <w:t>Normal</w:t>
            </w:r>
          </w:p>
        </w:tc>
      </w:tr>
      <w:tr w:rsidR="00DF71EE" w14:paraId="7747F759"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3D7D66D0" w14:textId="77777777" w:rsidR="00DF71EE" w:rsidRDefault="00DF71EE" w:rsidP="00C71E2B">
            <w:pPr>
              <w:pStyle w:val="TAL"/>
              <w:rPr>
                <w:rFonts w:eastAsia="MS Mincho"/>
              </w:rPr>
            </w:pPr>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0EDE0A90" w14:textId="77777777" w:rsidR="00DF71EE" w:rsidRDefault="00DF71EE" w:rsidP="00C71E2B">
            <w:pPr>
              <w:pStyle w:val="TAL"/>
              <w:rPr>
                <w:rFonts w:eastAsia="MS Mincho"/>
              </w:rPr>
            </w:pPr>
            <w:r>
              <w:t>For test frequencies refer to “Range” columns</w:t>
            </w:r>
          </w:p>
        </w:tc>
      </w:tr>
      <w:tr w:rsidR="00DF71EE" w14:paraId="57B0311E"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EE904A6" w14:textId="77777777" w:rsidR="00DF71EE" w:rsidRDefault="00DF71EE" w:rsidP="00C71E2B">
            <w:pPr>
              <w:pStyle w:val="TAL"/>
              <w:rPr>
                <w:rFonts w:eastAsia="MS Mincho"/>
              </w:rPr>
            </w:pPr>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6C641CC2" w14:textId="77777777" w:rsidR="00DF71EE" w:rsidRDefault="00DF71EE" w:rsidP="00C71E2B">
            <w:pPr>
              <w:pStyle w:val="TAL"/>
              <w:rPr>
                <w:rFonts w:eastAsia="MS Mincho"/>
              </w:rPr>
            </w:pPr>
            <w:r>
              <w:rPr>
                <w:rFonts w:eastAsia="MS Mincho"/>
              </w:rPr>
              <w:t>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DF71EE" w14:paraId="16988415" w14:textId="77777777" w:rsidTr="00C71E2B">
        <w:tc>
          <w:tcPr>
            <w:tcW w:w="1764" w:type="pct"/>
            <w:gridSpan w:val="5"/>
            <w:tcBorders>
              <w:top w:val="single" w:sz="4" w:space="0" w:color="auto"/>
              <w:left w:val="single" w:sz="4" w:space="0" w:color="auto"/>
              <w:bottom w:val="single" w:sz="4" w:space="0" w:color="auto"/>
              <w:right w:val="single" w:sz="4" w:space="0" w:color="auto"/>
            </w:tcBorders>
            <w:hideMark/>
          </w:tcPr>
          <w:p w14:paraId="1D592271" w14:textId="77777777" w:rsidR="00DF71EE" w:rsidRDefault="00DF71EE" w:rsidP="00C71E2B">
            <w:pPr>
              <w:pStyle w:val="TAL"/>
              <w:rPr>
                <w:rFonts w:eastAsia="MS Mincho"/>
              </w:rPr>
            </w:pPr>
            <w:r>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7F8B1B05" w14:textId="77777777" w:rsidR="00DF71EE" w:rsidRDefault="00DF71EE" w:rsidP="00C71E2B">
            <w:pPr>
              <w:pStyle w:val="TAL"/>
              <w:rPr>
                <w:rFonts w:eastAsia="MS Mincho"/>
              </w:rPr>
            </w:pPr>
            <w:r>
              <w:rPr>
                <w:rFonts w:eastAsia="MS Mincho"/>
              </w:rPr>
              <w:t>Lowest, Highest</w:t>
            </w:r>
          </w:p>
        </w:tc>
      </w:tr>
      <w:tr w:rsidR="00DF71EE" w14:paraId="1EC904A3"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740FD771" w14:textId="77777777" w:rsidR="00DF71EE" w:rsidRDefault="00DF71EE" w:rsidP="00C71E2B">
            <w:pPr>
              <w:pStyle w:val="TAH"/>
              <w:rPr>
                <w:rFonts w:eastAsia="MS Mincho"/>
              </w:rPr>
            </w:pPr>
            <w:r>
              <w:rPr>
                <w:rFonts w:eastAsia="MS Mincho"/>
              </w:rPr>
              <w:t>Test Parameters</w:t>
            </w:r>
          </w:p>
        </w:tc>
      </w:tr>
      <w:tr w:rsidR="00DF71EE" w14:paraId="443A9533" w14:textId="77777777" w:rsidTr="00C71E2B">
        <w:tc>
          <w:tcPr>
            <w:tcW w:w="222" w:type="pct"/>
            <w:vMerge w:val="restart"/>
            <w:tcBorders>
              <w:top w:val="single" w:sz="4" w:space="0" w:color="auto"/>
              <w:left w:val="single" w:sz="4" w:space="0" w:color="auto"/>
              <w:right w:val="single" w:sz="4" w:space="0" w:color="auto"/>
            </w:tcBorders>
            <w:vAlign w:val="center"/>
          </w:tcPr>
          <w:p w14:paraId="20C39AFD" w14:textId="77777777" w:rsidR="00DF71EE" w:rsidRDefault="00DF71EE" w:rsidP="00C71E2B">
            <w:pPr>
              <w:pStyle w:val="TAH"/>
            </w:pPr>
            <w:r>
              <w:t>ID</w:t>
            </w:r>
          </w:p>
        </w:tc>
        <w:tc>
          <w:tcPr>
            <w:tcW w:w="2867" w:type="pct"/>
            <w:gridSpan w:val="7"/>
            <w:tcBorders>
              <w:top w:val="single" w:sz="4" w:space="0" w:color="auto"/>
              <w:left w:val="single" w:sz="4" w:space="0" w:color="auto"/>
              <w:bottom w:val="nil"/>
              <w:right w:val="single" w:sz="4" w:space="0" w:color="auto"/>
            </w:tcBorders>
            <w:vAlign w:val="center"/>
          </w:tcPr>
          <w:p w14:paraId="0B1D911D" w14:textId="77777777" w:rsidR="00DF71EE" w:rsidRDefault="00DF71EE" w:rsidP="00C71E2B">
            <w:pPr>
              <w:pStyle w:val="TAH"/>
              <w:rPr>
                <w:lang w:eastAsia="zh-CN"/>
              </w:rPr>
            </w:pPr>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p>
        </w:tc>
        <w:tc>
          <w:tcPr>
            <w:tcW w:w="301" w:type="pct"/>
            <w:vMerge w:val="restart"/>
            <w:tcBorders>
              <w:top w:val="single" w:sz="4" w:space="0" w:color="auto"/>
              <w:left w:val="single" w:sz="4" w:space="0" w:color="auto"/>
              <w:right w:val="single" w:sz="4" w:space="0" w:color="auto"/>
            </w:tcBorders>
            <w:vAlign w:val="center"/>
          </w:tcPr>
          <w:p w14:paraId="0854B7AA" w14:textId="77777777" w:rsidR="00DF71EE" w:rsidRDefault="00DF71EE" w:rsidP="00C71E2B">
            <w:pPr>
              <w:pStyle w:val="TAH"/>
            </w:pPr>
            <w:r>
              <w:rPr>
                <w:lang w:eastAsia="zh-CN"/>
              </w:rPr>
              <w:t xml:space="preserve">DL </w:t>
            </w:r>
            <w:proofErr w:type="spellStart"/>
            <w:r>
              <w:rPr>
                <w:lang w:eastAsia="zh-CN"/>
              </w:rPr>
              <w:t>config</w:t>
            </w:r>
            <w:proofErr w:type="spellEnd"/>
          </w:p>
        </w:tc>
        <w:tc>
          <w:tcPr>
            <w:tcW w:w="1610" w:type="pct"/>
            <w:gridSpan w:val="3"/>
            <w:tcBorders>
              <w:top w:val="single" w:sz="4" w:space="0" w:color="auto"/>
              <w:left w:val="single" w:sz="4" w:space="0" w:color="auto"/>
              <w:bottom w:val="nil"/>
              <w:right w:val="single" w:sz="4" w:space="0" w:color="auto"/>
            </w:tcBorders>
            <w:vAlign w:val="center"/>
          </w:tcPr>
          <w:p w14:paraId="3516BC17" w14:textId="77777777" w:rsidR="00DF71EE" w:rsidRDefault="00DF71EE" w:rsidP="00C71E2B">
            <w:pPr>
              <w:pStyle w:val="TAH"/>
            </w:pPr>
            <w:r>
              <w:rPr>
                <w:lang w:eastAsia="zh-CN"/>
              </w:rPr>
              <w:t xml:space="preserve">UL </w:t>
            </w:r>
            <w:proofErr w:type="spellStart"/>
            <w:r>
              <w:rPr>
                <w:lang w:eastAsia="zh-CN"/>
              </w:rPr>
              <w:t>config</w:t>
            </w:r>
            <w:proofErr w:type="spellEnd"/>
          </w:p>
        </w:tc>
      </w:tr>
      <w:tr w:rsidR="00DF71EE" w14:paraId="72CD453F" w14:textId="77777777" w:rsidTr="00C71E2B">
        <w:tc>
          <w:tcPr>
            <w:tcW w:w="222" w:type="pct"/>
            <w:vMerge/>
            <w:tcBorders>
              <w:left w:val="single" w:sz="4" w:space="0" w:color="auto"/>
              <w:right w:val="single" w:sz="4" w:space="0" w:color="auto"/>
            </w:tcBorders>
            <w:vAlign w:val="center"/>
          </w:tcPr>
          <w:p w14:paraId="167A8D03" w14:textId="77777777" w:rsidR="00DF71EE" w:rsidRDefault="00DF71EE" w:rsidP="00C71E2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76806A81" w14:textId="77777777" w:rsidR="00DF71EE" w:rsidRDefault="00DF71EE" w:rsidP="00C71E2B">
            <w:pPr>
              <w:pStyle w:val="TAH"/>
              <w:rPr>
                <w:lang w:eastAsia="zh-CN"/>
              </w:rPr>
            </w:pPr>
            <w:r>
              <w:rPr>
                <w:rFonts w:hint="eastAsia"/>
                <w:lang w:eastAsia="zh-CN"/>
              </w:rPr>
              <w:t>PC</w:t>
            </w:r>
            <w:r>
              <w:rPr>
                <w:lang w:eastAsia="zh-CN"/>
              </w:rPr>
              <w:t>C</w:t>
            </w:r>
          </w:p>
        </w:tc>
        <w:tc>
          <w:tcPr>
            <w:tcW w:w="735" w:type="pct"/>
            <w:gridSpan w:val="2"/>
            <w:tcBorders>
              <w:top w:val="single" w:sz="4" w:space="0" w:color="auto"/>
              <w:left w:val="single" w:sz="4" w:space="0" w:color="auto"/>
              <w:bottom w:val="nil"/>
              <w:right w:val="single" w:sz="4" w:space="0" w:color="auto"/>
            </w:tcBorders>
            <w:vAlign w:val="center"/>
          </w:tcPr>
          <w:p w14:paraId="3782BC78" w14:textId="77777777" w:rsidR="00DF71EE" w:rsidRDefault="00DF71EE" w:rsidP="00C71E2B">
            <w:pPr>
              <w:pStyle w:val="TAH"/>
            </w:pPr>
            <w:r>
              <w:rPr>
                <w:rFonts w:hint="eastAsia"/>
                <w:lang w:eastAsia="zh-CN"/>
              </w:rPr>
              <w:t>S</w:t>
            </w:r>
            <w:r>
              <w:rPr>
                <w:lang w:eastAsia="zh-CN"/>
              </w:rPr>
              <w:t>CC</w:t>
            </w:r>
          </w:p>
        </w:tc>
        <w:tc>
          <w:tcPr>
            <w:tcW w:w="441" w:type="pct"/>
            <w:tcBorders>
              <w:top w:val="single" w:sz="4" w:space="0" w:color="auto"/>
              <w:left w:val="single" w:sz="4" w:space="0" w:color="auto"/>
              <w:bottom w:val="nil"/>
              <w:right w:val="single" w:sz="4" w:space="0" w:color="auto"/>
            </w:tcBorders>
            <w:vAlign w:val="center"/>
          </w:tcPr>
          <w:p w14:paraId="2D8506C2"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63611F09" w14:textId="77777777" w:rsidR="00DF71EE" w:rsidRDefault="00DF71EE" w:rsidP="00C71E2B">
            <w:pPr>
              <w:pStyle w:val="TAH"/>
            </w:pPr>
          </w:p>
        </w:tc>
        <w:tc>
          <w:tcPr>
            <w:tcW w:w="442" w:type="pct"/>
            <w:tcBorders>
              <w:top w:val="single" w:sz="4" w:space="0" w:color="auto"/>
              <w:left w:val="single" w:sz="4" w:space="0" w:color="auto"/>
              <w:bottom w:val="nil"/>
              <w:right w:val="single" w:sz="4" w:space="0" w:color="auto"/>
            </w:tcBorders>
            <w:vAlign w:val="center"/>
          </w:tcPr>
          <w:p w14:paraId="1FF07EF4" w14:textId="77777777" w:rsidR="00DF71EE" w:rsidRDefault="00DF71EE" w:rsidP="00C71E2B">
            <w:pPr>
              <w:pStyle w:val="TAH"/>
              <w:rPr>
                <w:lang w:eastAsia="zh-CN"/>
              </w:rPr>
            </w:pPr>
          </w:p>
        </w:tc>
        <w:tc>
          <w:tcPr>
            <w:tcW w:w="301" w:type="pct"/>
            <w:vMerge/>
            <w:tcBorders>
              <w:left w:val="single" w:sz="4" w:space="0" w:color="auto"/>
              <w:right w:val="single" w:sz="4" w:space="0" w:color="auto"/>
            </w:tcBorders>
            <w:vAlign w:val="center"/>
          </w:tcPr>
          <w:p w14:paraId="68431295" w14:textId="77777777" w:rsidR="00DF71EE" w:rsidRDefault="00DF71EE" w:rsidP="00C71E2B">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702CC3F4" w14:textId="77777777" w:rsidR="00DF71EE" w:rsidRDefault="00DF71EE" w:rsidP="00C71E2B">
            <w:pPr>
              <w:pStyle w:val="TAH"/>
            </w:pPr>
            <w:r>
              <w:rPr>
                <w:lang w:eastAsia="zh-CN"/>
              </w:rPr>
              <w:t>CC</w:t>
            </w:r>
            <w:r>
              <w:rPr>
                <w:rFonts w:hint="eastAsia"/>
                <w:lang w:eastAsia="zh-CN"/>
              </w:rPr>
              <w:t xml:space="preserve"> </w:t>
            </w:r>
            <w:r>
              <w:rPr>
                <w:lang w:eastAsia="zh-CN"/>
              </w:rPr>
              <w:t>MOD</w:t>
            </w:r>
          </w:p>
        </w:tc>
        <w:tc>
          <w:tcPr>
            <w:tcW w:w="1170" w:type="pct"/>
            <w:gridSpan w:val="2"/>
            <w:tcBorders>
              <w:top w:val="single" w:sz="4" w:space="0" w:color="auto"/>
              <w:left w:val="single" w:sz="4" w:space="0" w:color="auto"/>
              <w:bottom w:val="nil"/>
              <w:right w:val="single" w:sz="4" w:space="0" w:color="auto"/>
            </w:tcBorders>
            <w:vAlign w:val="center"/>
          </w:tcPr>
          <w:p w14:paraId="00666214" w14:textId="77777777" w:rsidR="00DF71EE" w:rsidRDefault="00DF71EE" w:rsidP="00C71E2B">
            <w:pPr>
              <w:pStyle w:val="TAH"/>
            </w:pPr>
            <w:r>
              <w:rPr>
                <w:lang w:eastAsia="zh-CN"/>
              </w:rPr>
              <w:t>RB allocation (NOTE 1)</w:t>
            </w:r>
          </w:p>
        </w:tc>
      </w:tr>
      <w:tr w:rsidR="00DF71EE" w14:paraId="2207A3E7" w14:textId="77777777" w:rsidTr="00C71E2B">
        <w:tc>
          <w:tcPr>
            <w:tcW w:w="222" w:type="pct"/>
            <w:vMerge/>
            <w:tcBorders>
              <w:left w:val="single" w:sz="4" w:space="0" w:color="auto"/>
              <w:bottom w:val="nil"/>
              <w:right w:val="single" w:sz="4" w:space="0" w:color="auto"/>
            </w:tcBorders>
            <w:vAlign w:val="center"/>
          </w:tcPr>
          <w:p w14:paraId="47E673A1" w14:textId="77777777" w:rsidR="00DF71EE" w:rsidRDefault="00DF71EE" w:rsidP="00C71E2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6EEEC55F" w14:textId="77777777" w:rsidR="00DF71EE" w:rsidRDefault="00DF71EE" w:rsidP="00C71E2B">
            <w:pPr>
              <w:pStyle w:val="TAH"/>
              <w:rPr>
                <w:lang w:eastAsia="zh-CN"/>
              </w:rPr>
            </w:pPr>
            <w:r>
              <w:rPr>
                <w:lang w:eastAsia="zh-CN"/>
              </w:rPr>
              <w:t>Band</w:t>
            </w:r>
          </w:p>
        </w:tc>
        <w:tc>
          <w:tcPr>
            <w:tcW w:w="440" w:type="pct"/>
            <w:tcBorders>
              <w:top w:val="single" w:sz="4" w:space="0" w:color="auto"/>
              <w:left w:val="single" w:sz="4" w:space="0" w:color="auto"/>
              <w:bottom w:val="nil"/>
              <w:right w:val="single" w:sz="4" w:space="0" w:color="auto"/>
            </w:tcBorders>
            <w:vAlign w:val="center"/>
          </w:tcPr>
          <w:p w14:paraId="5916BE34" w14:textId="77777777" w:rsidR="00DF71EE" w:rsidRDefault="00DF71EE" w:rsidP="00C71E2B">
            <w:pPr>
              <w:pStyle w:val="TAH"/>
            </w:pPr>
            <w:r>
              <w:rPr>
                <w:rFonts w:hint="eastAsia"/>
                <w:lang w:eastAsia="zh-CN"/>
              </w:rPr>
              <w:t>R</w:t>
            </w:r>
            <w:r>
              <w:rPr>
                <w:lang w:eastAsia="zh-CN"/>
              </w:rPr>
              <w:t>ange</w:t>
            </w:r>
          </w:p>
        </w:tc>
        <w:tc>
          <w:tcPr>
            <w:tcW w:w="368" w:type="pct"/>
            <w:tcBorders>
              <w:top w:val="single" w:sz="4" w:space="0" w:color="auto"/>
              <w:left w:val="single" w:sz="4" w:space="0" w:color="auto"/>
              <w:bottom w:val="nil"/>
              <w:right w:val="single" w:sz="4" w:space="0" w:color="auto"/>
            </w:tcBorders>
            <w:vAlign w:val="center"/>
          </w:tcPr>
          <w:p w14:paraId="588BB1EC" w14:textId="77777777" w:rsidR="00DF71EE" w:rsidRDefault="00DF71EE" w:rsidP="00C71E2B">
            <w:pPr>
              <w:pStyle w:val="TAH"/>
            </w:pPr>
            <w:r>
              <w:rPr>
                <w:lang w:eastAsia="zh-CN"/>
              </w:rPr>
              <w:t>Band</w:t>
            </w:r>
          </w:p>
        </w:tc>
        <w:tc>
          <w:tcPr>
            <w:tcW w:w="367" w:type="pct"/>
            <w:tcBorders>
              <w:top w:val="single" w:sz="4" w:space="0" w:color="auto"/>
              <w:left w:val="single" w:sz="4" w:space="0" w:color="auto"/>
              <w:bottom w:val="nil"/>
              <w:right w:val="single" w:sz="4" w:space="0" w:color="auto"/>
            </w:tcBorders>
            <w:vAlign w:val="center"/>
          </w:tcPr>
          <w:p w14:paraId="02358D32" w14:textId="77777777" w:rsidR="00DF71EE" w:rsidRPr="00B215A7" w:rsidRDefault="00DF71EE" w:rsidP="00C71E2B">
            <w:pPr>
              <w:pStyle w:val="TAH"/>
              <w:rPr>
                <w:vertAlign w:val="subscript"/>
                <w:lang w:eastAsia="zh-CN"/>
              </w:rPr>
            </w:pPr>
            <w:r>
              <w:rPr>
                <w:rFonts w:hint="eastAsia"/>
                <w:lang w:eastAsia="zh-CN"/>
              </w:rPr>
              <w:t>R</w:t>
            </w:r>
            <w:r>
              <w:rPr>
                <w:lang w:eastAsia="zh-CN"/>
              </w:rPr>
              <w:t>ange</w:t>
            </w:r>
          </w:p>
        </w:tc>
        <w:tc>
          <w:tcPr>
            <w:tcW w:w="441" w:type="pct"/>
            <w:tcBorders>
              <w:top w:val="single" w:sz="4" w:space="0" w:color="auto"/>
              <w:left w:val="single" w:sz="4" w:space="0" w:color="auto"/>
              <w:bottom w:val="nil"/>
              <w:right w:val="single" w:sz="4" w:space="0" w:color="auto"/>
            </w:tcBorders>
            <w:vAlign w:val="center"/>
          </w:tcPr>
          <w:p w14:paraId="5B765E33" w14:textId="77777777" w:rsidR="00DF71EE" w:rsidRDefault="00DF71EE" w:rsidP="00C71E2B">
            <w:pPr>
              <w:pStyle w:val="TAH"/>
              <w:rPr>
                <w:lang w:eastAsia="zh-CN"/>
              </w:rPr>
            </w:pPr>
            <w:r>
              <w:rPr>
                <w:rFonts w:hint="eastAsia"/>
                <w:lang w:eastAsia="zh-CN"/>
              </w:rPr>
              <w:t>P</w:t>
            </w:r>
            <w:r>
              <w:rPr>
                <w:lang w:eastAsia="zh-CN"/>
              </w:rPr>
              <w:t>CC N</w:t>
            </w:r>
            <w:r>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6708BCB8" w14:textId="77777777" w:rsidR="00DF71EE" w:rsidRPr="00B215A7" w:rsidRDefault="00DF71EE" w:rsidP="00C71E2B">
            <w:pPr>
              <w:pStyle w:val="TAH"/>
              <w:rPr>
                <w:vertAlign w:val="subscript"/>
                <w:lang w:eastAsia="zh-CN"/>
              </w:rPr>
            </w:pPr>
            <w:proofErr w:type="spellStart"/>
            <w:r>
              <w:rPr>
                <w:rFonts w:hint="eastAsia"/>
                <w:lang w:eastAsia="zh-CN"/>
              </w:rPr>
              <w:t>W</w:t>
            </w:r>
            <w:r w:rsidRPr="00454965">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553CC8CB" w14:textId="77777777" w:rsidR="00DF71EE" w:rsidRDefault="00DF71EE" w:rsidP="00C71E2B">
            <w:pPr>
              <w:pStyle w:val="TAH"/>
            </w:pPr>
            <w:r>
              <w:rPr>
                <w:rFonts w:hint="eastAsia"/>
                <w:lang w:eastAsia="zh-CN"/>
              </w:rPr>
              <w:t>S</w:t>
            </w:r>
            <w:r>
              <w:rPr>
                <w:lang w:eastAsia="zh-CN"/>
              </w:rPr>
              <w:t>CC N</w:t>
            </w:r>
            <w:r>
              <w:rPr>
                <w:vertAlign w:val="subscript"/>
                <w:lang w:eastAsia="zh-CN"/>
              </w:rPr>
              <w:t>RB</w:t>
            </w:r>
          </w:p>
        </w:tc>
        <w:tc>
          <w:tcPr>
            <w:tcW w:w="301" w:type="pct"/>
            <w:vMerge/>
            <w:tcBorders>
              <w:left w:val="single" w:sz="4" w:space="0" w:color="auto"/>
              <w:bottom w:val="nil"/>
              <w:right w:val="single" w:sz="4" w:space="0" w:color="auto"/>
            </w:tcBorders>
            <w:vAlign w:val="center"/>
          </w:tcPr>
          <w:p w14:paraId="17EFE772" w14:textId="77777777" w:rsidR="00DF71EE" w:rsidRDefault="00DF71EE" w:rsidP="00C71E2B">
            <w:pPr>
              <w:pStyle w:val="TAH"/>
              <w:rPr>
                <w:lang w:eastAsia="zh-CN"/>
              </w:rPr>
            </w:pPr>
          </w:p>
        </w:tc>
        <w:tc>
          <w:tcPr>
            <w:tcW w:w="440" w:type="pct"/>
            <w:vMerge/>
            <w:tcBorders>
              <w:left w:val="single" w:sz="4" w:space="0" w:color="auto"/>
              <w:bottom w:val="nil"/>
              <w:right w:val="single" w:sz="4" w:space="0" w:color="auto"/>
            </w:tcBorders>
            <w:vAlign w:val="center"/>
          </w:tcPr>
          <w:p w14:paraId="698EAFC4" w14:textId="77777777" w:rsidR="00DF71EE" w:rsidRDefault="00DF71EE" w:rsidP="00C71E2B">
            <w:pPr>
              <w:pStyle w:val="TAH"/>
            </w:pPr>
          </w:p>
        </w:tc>
        <w:tc>
          <w:tcPr>
            <w:tcW w:w="587" w:type="pct"/>
            <w:tcBorders>
              <w:top w:val="single" w:sz="4" w:space="0" w:color="auto"/>
              <w:left w:val="single" w:sz="4" w:space="0" w:color="auto"/>
              <w:bottom w:val="nil"/>
              <w:right w:val="single" w:sz="4" w:space="0" w:color="auto"/>
            </w:tcBorders>
            <w:vAlign w:val="center"/>
          </w:tcPr>
          <w:p w14:paraId="21F9EA9D" w14:textId="77777777" w:rsidR="00DF71EE" w:rsidRDefault="00DF71EE" w:rsidP="00C71E2B">
            <w:pPr>
              <w:pStyle w:val="TAH"/>
              <w:rPr>
                <w:lang w:eastAsia="zh-CN"/>
              </w:rPr>
            </w:pPr>
            <w:r>
              <w:rPr>
                <w:rFonts w:hint="eastAsia"/>
                <w:lang w:eastAsia="zh-CN"/>
              </w:rPr>
              <w:t>PC</w:t>
            </w:r>
            <w:r>
              <w:rPr>
                <w:lang w:eastAsia="zh-CN"/>
              </w:rPr>
              <w:t>C</w:t>
            </w:r>
          </w:p>
        </w:tc>
        <w:tc>
          <w:tcPr>
            <w:tcW w:w="583" w:type="pct"/>
            <w:tcBorders>
              <w:top w:val="single" w:sz="4" w:space="0" w:color="auto"/>
              <w:left w:val="single" w:sz="4" w:space="0" w:color="auto"/>
              <w:bottom w:val="nil"/>
              <w:right w:val="single" w:sz="4" w:space="0" w:color="auto"/>
            </w:tcBorders>
            <w:vAlign w:val="center"/>
          </w:tcPr>
          <w:p w14:paraId="0BAA5EE8" w14:textId="77777777" w:rsidR="00DF71EE" w:rsidRDefault="00DF71EE" w:rsidP="00C71E2B">
            <w:pPr>
              <w:pStyle w:val="TAH"/>
              <w:rPr>
                <w:lang w:eastAsia="zh-CN"/>
              </w:rPr>
            </w:pPr>
            <w:r>
              <w:rPr>
                <w:rFonts w:hint="eastAsia"/>
                <w:lang w:eastAsia="zh-CN"/>
              </w:rPr>
              <w:t>S</w:t>
            </w:r>
            <w:r>
              <w:rPr>
                <w:lang w:eastAsia="zh-CN"/>
              </w:rPr>
              <w:t>CC</w:t>
            </w:r>
          </w:p>
        </w:tc>
      </w:tr>
      <w:tr w:rsidR="00DF71EE" w14:paraId="0F5ADA60" w14:textId="77777777" w:rsidTr="00C71E2B">
        <w:tc>
          <w:tcPr>
            <w:tcW w:w="222" w:type="pct"/>
            <w:tcBorders>
              <w:top w:val="single" w:sz="4" w:space="0" w:color="auto"/>
              <w:left w:val="single" w:sz="4" w:space="0" w:color="auto"/>
              <w:bottom w:val="nil"/>
              <w:right w:val="single" w:sz="4" w:space="0" w:color="auto"/>
            </w:tcBorders>
          </w:tcPr>
          <w:p w14:paraId="1A27A28C" w14:textId="77777777" w:rsidR="00DF71EE" w:rsidRDefault="00DF71EE" w:rsidP="00C71E2B">
            <w:pPr>
              <w:pStyle w:val="TAC"/>
              <w:rPr>
                <w:lang w:eastAsia="zh-CN"/>
              </w:rPr>
            </w:pPr>
            <w:r>
              <w:rPr>
                <w:rFonts w:hint="eastAsia"/>
                <w:lang w:eastAsia="zh-CN"/>
              </w:rPr>
              <w:t>1</w:t>
            </w:r>
          </w:p>
        </w:tc>
        <w:tc>
          <w:tcPr>
            <w:tcW w:w="367" w:type="pct"/>
            <w:tcBorders>
              <w:top w:val="single" w:sz="4" w:space="0" w:color="auto"/>
              <w:left w:val="single" w:sz="4" w:space="0" w:color="auto"/>
              <w:bottom w:val="nil"/>
              <w:right w:val="single" w:sz="4" w:space="0" w:color="auto"/>
            </w:tcBorders>
          </w:tcPr>
          <w:p w14:paraId="7D938F3A"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20EA9105" w14:textId="77777777" w:rsidR="00DF71EE" w:rsidRDefault="00DF71EE" w:rsidP="00C71E2B">
            <w:pPr>
              <w:pStyle w:val="TAC"/>
              <w:rPr>
                <w:lang w:eastAsia="zh-CN"/>
              </w:rPr>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1CA247D" w14:textId="77777777" w:rsidR="00DF71EE" w:rsidRDefault="00DF71EE" w:rsidP="00C71E2B">
            <w:pPr>
              <w:pStyle w:val="TAC"/>
              <w:rPr>
                <w:lang w:eastAsia="zh-CN"/>
              </w:rPr>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22E6A7AE" w14:textId="77777777" w:rsidR="00DF71EE" w:rsidRDefault="00DF71EE" w:rsidP="00C71E2B">
            <w:pPr>
              <w:pStyle w:val="TAC"/>
              <w:rPr>
                <w:lang w:eastAsia="zh-CN"/>
              </w:rPr>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05BB70A4" w14:textId="77777777" w:rsidR="00DF71EE" w:rsidRPr="00454965" w:rsidRDefault="00DF71EE" w:rsidP="00C71E2B">
            <w:pPr>
              <w:pStyle w:val="TAC"/>
              <w:rPr>
                <w:lang w:eastAsia="zh-CN"/>
              </w:rPr>
            </w:pPr>
            <w:r>
              <w:rPr>
                <w:lang w:eastAsia="zh-CN"/>
              </w:rPr>
              <w:t>Lowest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02DD006D"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7365F597" w14:textId="77777777" w:rsidR="00DF71EE" w:rsidRDefault="00DF71EE" w:rsidP="00C71E2B">
            <w:pPr>
              <w:pStyle w:val="TAC"/>
            </w:pPr>
            <w:r>
              <w:rPr>
                <w:lang w:eastAsia="zh-CN"/>
              </w:rPr>
              <w:t>Lowest N</w:t>
            </w:r>
            <w:r>
              <w:rPr>
                <w:vertAlign w:val="subscript"/>
                <w:lang w:eastAsia="zh-CN"/>
              </w:rPr>
              <w:t>RB</w:t>
            </w:r>
          </w:p>
        </w:tc>
        <w:tc>
          <w:tcPr>
            <w:tcW w:w="301" w:type="pct"/>
            <w:vMerge w:val="restart"/>
            <w:tcBorders>
              <w:top w:val="single" w:sz="4" w:space="0" w:color="auto"/>
              <w:left w:val="single" w:sz="4" w:space="0" w:color="auto"/>
              <w:right w:val="single" w:sz="4" w:space="0" w:color="auto"/>
            </w:tcBorders>
            <w:vAlign w:val="center"/>
          </w:tcPr>
          <w:p w14:paraId="298B9134" w14:textId="77777777" w:rsidR="00DF71EE" w:rsidRDefault="00DF71EE" w:rsidP="00C71E2B">
            <w:pPr>
              <w:pStyle w:val="TAC"/>
              <w:rPr>
                <w:lang w:eastAsia="zh-CN"/>
              </w:rPr>
            </w:pPr>
            <w:r>
              <w:rPr>
                <w:rFonts w:hint="eastAsia"/>
                <w:lang w:eastAsia="zh-CN"/>
              </w:rPr>
              <w:t>N</w:t>
            </w:r>
            <w:r>
              <w:rPr>
                <w:lang w:eastAsia="zh-CN"/>
              </w:rPr>
              <w:t>/A</w:t>
            </w:r>
          </w:p>
        </w:tc>
        <w:tc>
          <w:tcPr>
            <w:tcW w:w="440" w:type="pct"/>
            <w:vMerge w:val="restart"/>
            <w:tcBorders>
              <w:top w:val="single" w:sz="4" w:space="0" w:color="auto"/>
              <w:left w:val="single" w:sz="4" w:space="0" w:color="auto"/>
              <w:right w:val="single" w:sz="4" w:space="0" w:color="auto"/>
            </w:tcBorders>
            <w:vAlign w:val="center"/>
          </w:tcPr>
          <w:p w14:paraId="6A4E3F4C" w14:textId="77777777" w:rsidR="00DF71EE" w:rsidRPr="00A740AD" w:rsidRDefault="00DF71EE" w:rsidP="00C71E2B">
            <w:pPr>
              <w:pStyle w:val="TAC"/>
              <w:rPr>
                <w:lang w:eastAsia="zh-CN"/>
              </w:rPr>
            </w:pPr>
            <w:r w:rsidRPr="00A740AD">
              <w:rPr>
                <w:lang w:eastAsia="zh-CN"/>
              </w:rPr>
              <w:t>FFS</w:t>
            </w:r>
          </w:p>
        </w:tc>
        <w:tc>
          <w:tcPr>
            <w:tcW w:w="587" w:type="pct"/>
            <w:tcBorders>
              <w:top w:val="single" w:sz="4" w:space="0" w:color="auto"/>
              <w:left w:val="single" w:sz="4" w:space="0" w:color="auto"/>
              <w:bottom w:val="nil"/>
              <w:right w:val="single" w:sz="4" w:space="0" w:color="auto"/>
            </w:tcBorders>
          </w:tcPr>
          <w:p w14:paraId="56DF246B" w14:textId="77777777" w:rsidR="00DF71EE" w:rsidRPr="00A740AD" w:rsidRDefault="00DF71EE" w:rsidP="00C71E2B">
            <w:pPr>
              <w:pStyle w:val="TAC"/>
              <w:rPr>
                <w:lang w:eastAsia="zh-CN"/>
              </w:rPr>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49850698" w14:textId="77777777" w:rsidR="00DF71EE" w:rsidRPr="00A740AD" w:rsidRDefault="00DF71EE" w:rsidP="00C71E2B">
            <w:pPr>
              <w:pStyle w:val="TAC"/>
              <w:rPr>
                <w:lang w:eastAsia="zh-CN"/>
              </w:rPr>
            </w:pPr>
            <w:r w:rsidRPr="00A740AD">
              <w:rPr>
                <w:lang w:eastAsia="zh-CN"/>
              </w:rPr>
              <w:t>FFS</w:t>
            </w:r>
          </w:p>
        </w:tc>
      </w:tr>
      <w:tr w:rsidR="00DF71EE" w14:paraId="5FBEB7AF" w14:textId="77777777" w:rsidTr="00C71E2B">
        <w:tc>
          <w:tcPr>
            <w:tcW w:w="222" w:type="pct"/>
            <w:tcBorders>
              <w:top w:val="single" w:sz="4" w:space="0" w:color="auto"/>
              <w:left w:val="single" w:sz="4" w:space="0" w:color="auto"/>
              <w:bottom w:val="nil"/>
              <w:right w:val="single" w:sz="4" w:space="0" w:color="auto"/>
            </w:tcBorders>
          </w:tcPr>
          <w:p w14:paraId="2B785098" w14:textId="77777777" w:rsidR="00DF71EE" w:rsidRDefault="00DF71EE" w:rsidP="00C71E2B">
            <w:pPr>
              <w:pStyle w:val="TAC"/>
              <w:rPr>
                <w:lang w:eastAsia="zh-CN"/>
              </w:rPr>
            </w:pPr>
            <w:r>
              <w:rPr>
                <w:rFonts w:hint="eastAsia"/>
                <w:lang w:eastAsia="zh-CN"/>
              </w:rPr>
              <w:t>2</w:t>
            </w:r>
          </w:p>
        </w:tc>
        <w:tc>
          <w:tcPr>
            <w:tcW w:w="367" w:type="pct"/>
            <w:tcBorders>
              <w:top w:val="single" w:sz="4" w:space="0" w:color="auto"/>
              <w:left w:val="single" w:sz="4" w:space="0" w:color="auto"/>
              <w:bottom w:val="nil"/>
              <w:right w:val="single" w:sz="4" w:space="0" w:color="auto"/>
            </w:tcBorders>
          </w:tcPr>
          <w:p w14:paraId="41B8A824" w14:textId="77777777" w:rsidR="00DF71EE" w:rsidRDefault="00DF71EE" w:rsidP="00C71E2B">
            <w:pPr>
              <w:pStyle w:val="TAC"/>
            </w:pPr>
            <w:proofErr w:type="spellStart"/>
            <w:r>
              <w:rPr>
                <w:rFonts w:hint="eastAsia"/>
                <w:lang w:eastAsia="zh-CN"/>
              </w:rPr>
              <w:t>n</w:t>
            </w:r>
            <w:r>
              <w:rPr>
                <w:lang w:eastAsia="zh-CN"/>
              </w:rPr>
              <w:t>X</w:t>
            </w:r>
            <w:proofErr w:type="spellEnd"/>
          </w:p>
        </w:tc>
        <w:tc>
          <w:tcPr>
            <w:tcW w:w="440" w:type="pct"/>
            <w:tcBorders>
              <w:top w:val="single" w:sz="4" w:space="0" w:color="auto"/>
              <w:left w:val="single" w:sz="4" w:space="0" w:color="auto"/>
              <w:bottom w:val="nil"/>
              <w:right w:val="single" w:sz="4" w:space="0" w:color="auto"/>
            </w:tcBorders>
          </w:tcPr>
          <w:p w14:paraId="64174D82" w14:textId="77777777" w:rsidR="00DF71EE" w:rsidRDefault="00DF71EE" w:rsidP="00C71E2B">
            <w:pPr>
              <w:pStyle w:val="TAC"/>
            </w:pPr>
            <w:r>
              <w:rPr>
                <w:rFonts w:hint="eastAsia"/>
                <w:lang w:eastAsia="zh-CN"/>
              </w:rPr>
              <w:t>C</w:t>
            </w:r>
            <w:r>
              <w:rPr>
                <w:lang w:eastAsia="zh-CN"/>
              </w:rPr>
              <w:t>C1</w:t>
            </w:r>
          </w:p>
        </w:tc>
        <w:tc>
          <w:tcPr>
            <w:tcW w:w="368" w:type="pct"/>
            <w:tcBorders>
              <w:top w:val="single" w:sz="4" w:space="0" w:color="auto"/>
              <w:left w:val="single" w:sz="4" w:space="0" w:color="auto"/>
              <w:bottom w:val="nil"/>
              <w:right w:val="single" w:sz="4" w:space="0" w:color="auto"/>
            </w:tcBorders>
          </w:tcPr>
          <w:p w14:paraId="6D056BA9" w14:textId="77777777" w:rsidR="00DF71EE" w:rsidRDefault="00DF71EE" w:rsidP="00C71E2B">
            <w:pPr>
              <w:pStyle w:val="TAC"/>
            </w:pPr>
            <w:proofErr w:type="spellStart"/>
            <w:r>
              <w:rPr>
                <w:rFonts w:hint="eastAsia"/>
                <w:lang w:eastAsia="zh-CN"/>
              </w:rPr>
              <w:t>n</w:t>
            </w:r>
            <w:r>
              <w:rPr>
                <w:lang w:eastAsia="zh-CN"/>
              </w:rPr>
              <w:t>X</w:t>
            </w:r>
            <w:proofErr w:type="spellEnd"/>
          </w:p>
        </w:tc>
        <w:tc>
          <w:tcPr>
            <w:tcW w:w="367" w:type="pct"/>
            <w:tcBorders>
              <w:top w:val="single" w:sz="4" w:space="0" w:color="auto"/>
              <w:left w:val="single" w:sz="4" w:space="0" w:color="auto"/>
              <w:bottom w:val="nil"/>
              <w:right w:val="single" w:sz="4" w:space="0" w:color="auto"/>
            </w:tcBorders>
          </w:tcPr>
          <w:p w14:paraId="040020C5" w14:textId="77777777" w:rsidR="00DF71EE" w:rsidRDefault="00DF71EE" w:rsidP="00C71E2B">
            <w:pPr>
              <w:pStyle w:val="TAC"/>
            </w:pPr>
            <w:r>
              <w:rPr>
                <w:rFonts w:hint="eastAsia"/>
                <w:lang w:eastAsia="zh-CN"/>
              </w:rPr>
              <w:t>CC</w:t>
            </w:r>
            <w:r>
              <w:rPr>
                <w:lang w:eastAsia="zh-CN"/>
              </w:rPr>
              <w:t>2</w:t>
            </w:r>
          </w:p>
        </w:tc>
        <w:tc>
          <w:tcPr>
            <w:tcW w:w="441" w:type="pct"/>
            <w:tcBorders>
              <w:top w:val="single" w:sz="4" w:space="0" w:color="auto"/>
              <w:left w:val="single" w:sz="4" w:space="0" w:color="auto"/>
              <w:bottom w:val="nil"/>
              <w:right w:val="single" w:sz="4" w:space="0" w:color="auto"/>
            </w:tcBorders>
          </w:tcPr>
          <w:p w14:paraId="13F5C81D" w14:textId="77777777" w:rsidR="00DF71EE" w:rsidRDefault="00DF71EE" w:rsidP="00C71E2B">
            <w:pPr>
              <w:pStyle w:val="TAC"/>
            </w:pPr>
            <w:r>
              <w:rPr>
                <w:lang w:eastAsia="zh-CN"/>
              </w:rPr>
              <w:t>Highest N</w:t>
            </w:r>
            <w:r>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570AA9E5" w14:textId="77777777" w:rsidR="00DF71EE" w:rsidRDefault="00DF71EE" w:rsidP="00C71E2B">
            <w:pPr>
              <w:pStyle w:val="TAC"/>
            </w:pPr>
            <w:r>
              <w:t>Max (NOTE 4)</w:t>
            </w:r>
          </w:p>
        </w:tc>
        <w:tc>
          <w:tcPr>
            <w:tcW w:w="442" w:type="pct"/>
            <w:tcBorders>
              <w:top w:val="single" w:sz="4" w:space="0" w:color="auto"/>
              <w:left w:val="single" w:sz="4" w:space="0" w:color="auto"/>
              <w:bottom w:val="nil"/>
              <w:right w:val="single" w:sz="4" w:space="0" w:color="auto"/>
            </w:tcBorders>
          </w:tcPr>
          <w:p w14:paraId="4F249A38" w14:textId="77777777" w:rsidR="00DF71EE" w:rsidRDefault="00DF71EE" w:rsidP="00C71E2B">
            <w:pPr>
              <w:pStyle w:val="TAC"/>
            </w:pPr>
            <w:r>
              <w:rPr>
                <w:lang w:eastAsia="zh-CN"/>
              </w:rPr>
              <w:t>Highest N</w:t>
            </w:r>
            <w:r>
              <w:rPr>
                <w:vertAlign w:val="subscript"/>
                <w:lang w:eastAsia="zh-CN"/>
              </w:rPr>
              <w:t>RB</w:t>
            </w:r>
          </w:p>
        </w:tc>
        <w:tc>
          <w:tcPr>
            <w:tcW w:w="301" w:type="pct"/>
            <w:vMerge/>
            <w:tcBorders>
              <w:left w:val="single" w:sz="4" w:space="0" w:color="auto"/>
              <w:bottom w:val="nil"/>
              <w:right w:val="single" w:sz="4" w:space="0" w:color="auto"/>
            </w:tcBorders>
          </w:tcPr>
          <w:p w14:paraId="4A3D42FD" w14:textId="77777777" w:rsidR="00DF71EE" w:rsidRDefault="00DF71EE" w:rsidP="00C71E2B">
            <w:pPr>
              <w:pStyle w:val="TAC"/>
            </w:pPr>
          </w:p>
        </w:tc>
        <w:tc>
          <w:tcPr>
            <w:tcW w:w="440" w:type="pct"/>
            <w:vMerge/>
            <w:tcBorders>
              <w:left w:val="single" w:sz="4" w:space="0" w:color="auto"/>
              <w:bottom w:val="nil"/>
              <w:right w:val="single" w:sz="4" w:space="0" w:color="auto"/>
            </w:tcBorders>
          </w:tcPr>
          <w:p w14:paraId="2B3FCC49" w14:textId="77777777" w:rsidR="00DF71EE" w:rsidRPr="00A740AD" w:rsidRDefault="00DF71EE" w:rsidP="00C71E2B">
            <w:pPr>
              <w:pStyle w:val="TAC"/>
            </w:pPr>
          </w:p>
        </w:tc>
        <w:tc>
          <w:tcPr>
            <w:tcW w:w="587" w:type="pct"/>
            <w:tcBorders>
              <w:top w:val="single" w:sz="4" w:space="0" w:color="auto"/>
              <w:left w:val="single" w:sz="4" w:space="0" w:color="auto"/>
              <w:bottom w:val="nil"/>
              <w:right w:val="single" w:sz="4" w:space="0" w:color="auto"/>
            </w:tcBorders>
          </w:tcPr>
          <w:p w14:paraId="498CE755" w14:textId="77777777" w:rsidR="00DF71EE" w:rsidRPr="00A740AD" w:rsidRDefault="00DF71EE" w:rsidP="00C71E2B">
            <w:pPr>
              <w:pStyle w:val="TAC"/>
            </w:pPr>
            <w:r w:rsidRPr="00A740AD">
              <w:rPr>
                <w:lang w:eastAsia="zh-CN"/>
              </w:rPr>
              <w:t>FFS</w:t>
            </w:r>
          </w:p>
        </w:tc>
        <w:tc>
          <w:tcPr>
            <w:tcW w:w="583" w:type="pct"/>
            <w:tcBorders>
              <w:top w:val="single" w:sz="4" w:space="0" w:color="auto"/>
              <w:left w:val="single" w:sz="4" w:space="0" w:color="auto"/>
              <w:bottom w:val="nil"/>
              <w:right w:val="single" w:sz="4" w:space="0" w:color="auto"/>
            </w:tcBorders>
          </w:tcPr>
          <w:p w14:paraId="3D93876A" w14:textId="77777777" w:rsidR="00DF71EE" w:rsidRPr="00A740AD" w:rsidRDefault="00DF71EE" w:rsidP="00C71E2B">
            <w:pPr>
              <w:pStyle w:val="TAC"/>
            </w:pPr>
            <w:r w:rsidRPr="00A740AD">
              <w:rPr>
                <w:lang w:eastAsia="zh-CN"/>
              </w:rPr>
              <w:t>FFS</w:t>
            </w:r>
          </w:p>
        </w:tc>
      </w:tr>
      <w:tr w:rsidR="00DF71EE" w14:paraId="17613EF5" w14:textId="77777777" w:rsidTr="00C71E2B">
        <w:tc>
          <w:tcPr>
            <w:tcW w:w="5000" w:type="pct"/>
            <w:gridSpan w:val="12"/>
            <w:tcBorders>
              <w:top w:val="single" w:sz="4" w:space="0" w:color="auto"/>
              <w:left w:val="single" w:sz="4" w:space="0" w:color="auto"/>
              <w:bottom w:val="single" w:sz="4" w:space="0" w:color="auto"/>
              <w:right w:val="single" w:sz="4" w:space="0" w:color="auto"/>
            </w:tcBorders>
            <w:hideMark/>
          </w:tcPr>
          <w:p w14:paraId="3299AE09" w14:textId="77777777" w:rsidR="00DF71EE" w:rsidRPr="000B206E" w:rsidRDefault="00DF71EE" w:rsidP="00C71E2B">
            <w:pPr>
              <w:pStyle w:val="TAN"/>
              <w:rPr>
                <w:rFonts w:eastAsia="Malgun Gothic"/>
              </w:rPr>
            </w:pPr>
            <w:r w:rsidRPr="00602F55">
              <w:rPr>
                <w:rFonts w:hint="eastAsia"/>
                <w:lang w:eastAsia="zh-CN"/>
              </w:rPr>
              <w:t>NO</w:t>
            </w:r>
            <w:r w:rsidRPr="00602F55">
              <w:rPr>
                <w:lang w:eastAsia="zh-CN"/>
              </w:rPr>
              <w:t>TE 1:</w:t>
            </w:r>
            <w:r w:rsidRPr="00602F55">
              <w:rPr>
                <w:lang w:eastAsia="zh-CN"/>
              </w:rPr>
              <w:tab/>
            </w:r>
            <w:r>
              <w:rPr>
                <w:lang w:eastAsia="zh-CN"/>
              </w:rPr>
              <w:t xml:space="preserve">The RB allocation is defined in table </w:t>
            </w:r>
            <w:r w:rsidRPr="007E23A1">
              <w:t>6.1-1</w:t>
            </w:r>
            <w:r>
              <w:t xml:space="preserve"> for each CC.</w:t>
            </w:r>
          </w:p>
          <w:p w14:paraId="4CB6539B" w14:textId="77777777" w:rsidR="00DF71EE" w:rsidRDefault="00DF71EE" w:rsidP="00C71E2B">
            <w:pPr>
              <w:pStyle w:val="TAN"/>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5.5A.2-1.</w:t>
            </w:r>
          </w:p>
          <w:p w14:paraId="09B22DF7" w14:textId="77777777" w:rsidR="00DF71EE" w:rsidRDefault="00DF71EE" w:rsidP="00C71E2B">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p>
          <w:p w14:paraId="139A093E" w14:textId="77777777" w:rsidR="00DF71EE" w:rsidRDefault="00DF71EE" w:rsidP="00C71E2B">
            <w:pPr>
              <w:pStyle w:val="TAN"/>
              <w:rPr>
                <w:rFonts w:eastAsia="MS Mincho"/>
              </w:rPr>
            </w:pPr>
            <w:r>
              <w:rPr>
                <w:lang w:eastAsia="zh-CN"/>
              </w:rPr>
              <w:t>NOTE 4:</w:t>
            </w:r>
            <w:r>
              <w:rPr>
                <w:lang w:eastAsia="zh-CN"/>
              </w:rPr>
              <w:tab/>
            </w:r>
            <w:r w:rsidRPr="008724F5">
              <w:t xml:space="preserve">The </w:t>
            </w:r>
            <w:proofErr w:type="spellStart"/>
            <w:r w:rsidRPr="008724F5">
              <w:t>Wgap</w:t>
            </w:r>
            <w:proofErr w:type="spellEnd"/>
            <w:r w:rsidRPr="008724F5">
              <w:t xml:space="preserve"> is defined to be widest possible on band based on the PCC and SCC configuration</w:t>
            </w:r>
          </w:p>
        </w:tc>
      </w:tr>
    </w:tbl>
    <w:p w14:paraId="08B8EFA9" w14:textId="77777777" w:rsidR="00DF71EE" w:rsidRPr="007E23A1" w:rsidRDefault="00DF71EE" w:rsidP="00DF71EE">
      <w:pPr>
        <w:rPr>
          <w:rFonts w:eastAsia="等线"/>
          <w:lang w:eastAsia="zh-CN"/>
        </w:rPr>
      </w:pPr>
    </w:p>
    <w:p w14:paraId="39CED1C7"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4E529FA6" w14:textId="77777777" w:rsidR="00DF71EE" w:rsidRPr="007E23A1" w:rsidRDefault="00DF71EE" w:rsidP="00DF71EE">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52C393C5"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3408DF0F"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The UL Reference Measurement Channel is set according to Table 6.3A.1.1.4.1-1</w:t>
      </w:r>
      <w:r>
        <w:rPr>
          <w:rFonts w:eastAsia="MS Mincho"/>
        </w:rPr>
        <w:t xml:space="preserve"> and Table 6.3A.1.1.4.1-2 as appropriate</w:t>
      </w:r>
      <w:r w:rsidRPr="007E23A1">
        <w:rPr>
          <w:rFonts w:eastAsia="MS Mincho"/>
        </w:rPr>
        <w:t>.</w:t>
      </w:r>
    </w:p>
    <w:p w14:paraId="53620AE7" w14:textId="77777777" w:rsidR="00DF71EE" w:rsidRPr="007E23A1" w:rsidRDefault="00DF71EE" w:rsidP="00DF71EE">
      <w:pPr>
        <w:pStyle w:val="B10"/>
        <w:rPr>
          <w:rFonts w:eastAsia="MS Mincho"/>
        </w:rPr>
      </w:pPr>
      <w:r w:rsidRPr="007E23A1">
        <w:rPr>
          <w:rFonts w:eastAsia="MS Mincho"/>
        </w:rPr>
        <w:t>5.</w:t>
      </w:r>
      <w:r w:rsidRPr="007E23A1">
        <w:rPr>
          <w:rFonts w:eastAsia="MS Mincho"/>
        </w:rPr>
        <w:tab/>
        <w:t>Propagation conditions are set according to Annex B.0.</w:t>
      </w:r>
    </w:p>
    <w:p w14:paraId="7349328E" w14:textId="77777777" w:rsidR="00DF71EE" w:rsidRPr="007E23A1" w:rsidRDefault="00DF71EE" w:rsidP="00DF71E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6.3A.4.1.1.4.3. </w:t>
      </w:r>
      <w:r w:rsidRPr="007E23A1">
        <w:t>Note that PDCCH DCI format 0_1 sent after resetting uplink power with RRC Connection Reconfiguration, should have TPC command 0dB.</w:t>
      </w:r>
    </w:p>
    <w:p w14:paraId="5A256E57" w14:textId="77777777" w:rsidR="00DF71EE" w:rsidRPr="007E23A1" w:rsidRDefault="00DF71EE" w:rsidP="00DF71EE">
      <w:pPr>
        <w:pStyle w:val="H6"/>
        <w:rPr>
          <w:rFonts w:eastAsia="MS Mincho"/>
        </w:rPr>
      </w:pPr>
      <w:r w:rsidRPr="007E23A1">
        <w:rPr>
          <w:rFonts w:eastAsia="MS Mincho"/>
        </w:rPr>
        <w:t>6.3A.4.1.1.4.2</w:t>
      </w:r>
      <w:r w:rsidRPr="007E23A1">
        <w:rPr>
          <w:rFonts w:eastAsia="MS Mincho"/>
        </w:rPr>
        <w:tab/>
        <w:t>Test procedure</w:t>
      </w:r>
    </w:p>
    <w:p w14:paraId="6906EA14" w14:textId="77777777" w:rsidR="00DF71EE" w:rsidRPr="007E23A1" w:rsidRDefault="00DF71EE" w:rsidP="00DF71EE">
      <w:pPr>
        <w:pStyle w:val="B10"/>
        <w:rPr>
          <w:rFonts w:eastAsia="MS Mincho"/>
        </w:rPr>
      </w:pPr>
      <w:r w:rsidRPr="007E23A1">
        <w:rPr>
          <w:rFonts w:eastAsia="MS Mincho"/>
        </w:rPr>
        <w:t>1.</w:t>
      </w:r>
      <w:r w:rsidRPr="007E23A1">
        <w:rPr>
          <w:rFonts w:eastAsia="MS Mincho"/>
        </w:rPr>
        <w:tab/>
        <w:t xml:space="preserve">Configure SCC according to Annex C.0, C.1, </w:t>
      </w:r>
      <w:proofErr w:type="gramStart"/>
      <w:r w:rsidRPr="007E23A1">
        <w:rPr>
          <w:rFonts w:eastAsia="MS Mincho"/>
        </w:rPr>
        <w:t>C.2</w:t>
      </w:r>
      <w:proofErr w:type="gramEnd"/>
      <w:r w:rsidRPr="007E23A1">
        <w:rPr>
          <w:rFonts w:eastAsia="MS Mincho"/>
        </w:rPr>
        <w:t xml:space="preserve"> for all downlink physical channels.</w:t>
      </w:r>
    </w:p>
    <w:p w14:paraId="494EDF60" w14:textId="77777777" w:rsidR="00DF71EE" w:rsidRPr="007E23A1" w:rsidRDefault="00DF71EE" w:rsidP="00DF71EE">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71DC451B" w14:textId="77777777" w:rsidR="00DF71EE" w:rsidRPr="007E23A1" w:rsidRDefault="00DF71EE" w:rsidP="00DF71EE">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A5417D8" w14:textId="77777777" w:rsidR="00DF71EE" w:rsidRPr="007E23A1" w:rsidRDefault="00DF71EE" w:rsidP="00DF71EE">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72376D5" w14:textId="77777777" w:rsidR="00DF71EE" w:rsidRPr="007E23A1" w:rsidRDefault="00DF71EE" w:rsidP="00DF71EE">
      <w:pPr>
        <w:pStyle w:val="B10"/>
      </w:pPr>
      <w:r w:rsidRPr="007E23A1">
        <w:rPr>
          <w:rFonts w:eastAsia="MS Mincho"/>
        </w:rPr>
        <w:t>5.</w:t>
      </w:r>
      <w:r w:rsidRPr="007E23A1">
        <w:rPr>
          <w:rFonts w:eastAsia="MS Mincho"/>
        </w:rPr>
        <w:tab/>
      </w:r>
      <w:r w:rsidRPr="007E23A1">
        <w:t xml:space="preserve">Measure the initial output power of the first </w:t>
      </w:r>
      <w:proofErr w:type="spellStart"/>
      <w:r w:rsidRPr="007E23A1">
        <w:t>subframe</w:t>
      </w:r>
      <w:proofErr w:type="spellEnd"/>
      <w:r w:rsidRPr="007E23A1">
        <w:t xml:space="preserve"> of UE PUSCH first transmission</w:t>
      </w:r>
      <w:r w:rsidRPr="007E23A1">
        <w:rPr>
          <w:rFonts w:eastAsia="MS Mincho"/>
        </w:rPr>
        <w:t xml:space="preserve"> for each component carrier</w:t>
      </w:r>
      <w:r w:rsidRPr="007E23A1">
        <w:t xml:space="preserve">. </w:t>
      </w:r>
    </w:p>
    <w:p w14:paraId="2692C084" w14:textId="77777777" w:rsidR="00DF71EE" w:rsidRPr="007E23A1" w:rsidRDefault="00DF71EE" w:rsidP="00DF71EE">
      <w:pPr>
        <w:pStyle w:val="B10"/>
      </w:pPr>
      <w:r w:rsidRPr="007E23A1">
        <w:lastRenderedPageBreak/>
        <w:t>6.</w:t>
      </w:r>
      <w:r w:rsidRPr="007E23A1">
        <w:tab/>
        <w:t>Repeat for the two test points as indicated in section 6.3A.4.1.1.4.3. The timing of the execution between the two test points shall be lar</w:t>
      </w:r>
      <w:r w:rsidRPr="007E23A1">
        <w:rPr>
          <w:snapToGrid w:val="0"/>
        </w:rPr>
        <w:t>ger than 20ms.</w:t>
      </w:r>
    </w:p>
    <w:p w14:paraId="66F05A99" w14:textId="77777777" w:rsidR="00DF71EE" w:rsidRPr="007E23A1" w:rsidRDefault="00DF71EE" w:rsidP="00DF71EE">
      <w:pPr>
        <w:pStyle w:val="H6"/>
        <w:rPr>
          <w:rFonts w:eastAsia="MS Mincho"/>
        </w:rPr>
      </w:pPr>
      <w:r w:rsidRPr="007E23A1">
        <w:rPr>
          <w:rFonts w:eastAsia="MS Mincho"/>
        </w:rPr>
        <w:t>6.3A.4.1.1.4.3</w:t>
      </w:r>
      <w:r w:rsidRPr="007E23A1">
        <w:rPr>
          <w:rFonts w:eastAsia="MS Mincho"/>
        </w:rPr>
        <w:tab/>
        <w:t>Message contents</w:t>
      </w:r>
    </w:p>
    <w:p w14:paraId="2DD086D6" w14:textId="77777777" w:rsidR="00DF71EE" w:rsidRPr="007E23A1" w:rsidRDefault="00DF71EE" w:rsidP="00DF71EE">
      <w:r w:rsidRPr="007E23A1">
        <w:t xml:space="preserve">Message contents are according to TS 38.508-1 [5] </w:t>
      </w:r>
      <w:proofErr w:type="spellStart"/>
      <w:r w:rsidRPr="007E23A1">
        <w:t>subclause</w:t>
      </w:r>
      <w:proofErr w:type="spellEnd"/>
      <w:r w:rsidRPr="007E23A1">
        <w:t xml:space="preserve"> 4.6 with the following exceptions:</w:t>
      </w:r>
    </w:p>
    <w:p w14:paraId="33D17EC2" w14:textId="77777777" w:rsidR="00DF71EE" w:rsidRPr="007E23A1" w:rsidRDefault="00DF71EE" w:rsidP="00DF71EE">
      <w:pPr>
        <w:pStyle w:val="TH"/>
      </w:pPr>
      <w:r w:rsidRPr="007E23A1">
        <w:t xml:space="preserve">Table 6.3A.4.1.1.4.3-0: </w:t>
      </w:r>
      <w:r w:rsidRPr="003760F8">
        <w:t>FFS</w:t>
      </w:r>
    </w:p>
    <w:p w14:paraId="06F8A91A" w14:textId="77777777" w:rsidR="00DF71EE" w:rsidRPr="007E23A1" w:rsidRDefault="00DF71EE" w:rsidP="00DF71EE"/>
    <w:p w14:paraId="0C7C0F02" w14:textId="77777777" w:rsidR="00DF71EE" w:rsidRPr="007E23A1" w:rsidRDefault="00DF71EE" w:rsidP="00DF71EE">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370763D" w14:textId="77777777" w:rsidTr="00C71E2B">
        <w:tc>
          <w:tcPr>
            <w:tcW w:w="9635" w:type="dxa"/>
            <w:gridSpan w:val="4"/>
          </w:tcPr>
          <w:p w14:paraId="0E587AEC"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3F73980D" w14:textId="77777777" w:rsidTr="00C71E2B">
        <w:tc>
          <w:tcPr>
            <w:tcW w:w="4535" w:type="dxa"/>
          </w:tcPr>
          <w:p w14:paraId="3C74FF71" w14:textId="77777777" w:rsidR="00DF71EE" w:rsidRPr="007E23A1" w:rsidRDefault="00DF71EE" w:rsidP="00C71E2B">
            <w:pPr>
              <w:pStyle w:val="TAH"/>
            </w:pPr>
            <w:r w:rsidRPr="007E23A1">
              <w:t>Information Element</w:t>
            </w:r>
          </w:p>
        </w:tc>
        <w:tc>
          <w:tcPr>
            <w:tcW w:w="2267" w:type="dxa"/>
          </w:tcPr>
          <w:p w14:paraId="6F786080" w14:textId="77777777" w:rsidR="00DF71EE" w:rsidRPr="007E23A1" w:rsidRDefault="00DF71EE" w:rsidP="00C71E2B">
            <w:pPr>
              <w:pStyle w:val="TAH"/>
            </w:pPr>
            <w:r w:rsidRPr="007E23A1">
              <w:t>Value/remark</w:t>
            </w:r>
          </w:p>
        </w:tc>
        <w:tc>
          <w:tcPr>
            <w:tcW w:w="1700" w:type="dxa"/>
          </w:tcPr>
          <w:p w14:paraId="781AEF28" w14:textId="77777777" w:rsidR="00DF71EE" w:rsidRPr="007E23A1" w:rsidRDefault="00DF71EE" w:rsidP="00C71E2B">
            <w:pPr>
              <w:pStyle w:val="TAH"/>
            </w:pPr>
            <w:r w:rsidRPr="007E23A1">
              <w:t>Comment</w:t>
            </w:r>
          </w:p>
        </w:tc>
        <w:tc>
          <w:tcPr>
            <w:tcW w:w="1133" w:type="dxa"/>
          </w:tcPr>
          <w:p w14:paraId="3C55B7A9" w14:textId="77777777" w:rsidR="00DF71EE" w:rsidRPr="007E23A1" w:rsidRDefault="00DF71EE" w:rsidP="00C71E2B">
            <w:pPr>
              <w:pStyle w:val="TAH"/>
            </w:pPr>
            <w:r w:rsidRPr="007E23A1">
              <w:t>Condition</w:t>
            </w:r>
          </w:p>
        </w:tc>
      </w:tr>
      <w:tr w:rsidR="00DF71EE" w:rsidRPr="007E23A1" w14:paraId="097A50C4" w14:textId="77777777" w:rsidTr="00C71E2B">
        <w:tc>
          <w:tcPr>
            <w:tcW w:w="4535" w:type="dxa"/>
          </w:tcPr>
          <w:p w14:paraId="509CF367"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3032979A" w14:textId="77777777" w:rsidR="00DF71EE" w:rsidRPr="007E23A1" w:rsidRDefault="00DF71EE" w:rsidP="00C71E2B">
            <w:pPr>
              <w:pStyle w:val="TAL"/>
            </w:pPr>
          </w:p>
        </w:tc>
        <w:tc>
          <w:tcPr>
            <w:tcW w:w="1700" w:type="dxa"/>
          </w:tcPr>
          <w:p w14:paraId="1FEEB8FA" w14:textId="77777777" w:rsidR="00DF71EE" w:rsidRPr="007E23A1" w:rsidRDefault="00DF71EE" w:rsidP="00C71E2B">
            <w:pPr>
              <w:pStyle w:val="TAL"/>
            </w:pPr>
          </w:p>
        </w:tc>
        <w:tc>
          <w:tcPr>
            <w:tcW w:w="1133" w:type="dxa"/>
          </w:tcPr>
          <w:p w14:paraId="243B13FB" w14:textId="77777777" w:rsidR="00DF71EE" w:rsidRPr="007E23A1" w:rsidRDefault="00DF71EE" w:rsidP="00C71E2B">
            <w:pPr>
              <w:pStyle w:val="TAL"/>
            </w:pPr>
          </w:p>
        </w:tc>
      </w:tr>
      <w:tr w:rsidR="00DF71EE" w:rsidRPr="007E23A1" w14:paraId="6011261E" w14:textId="77777777" w:rsidTr="00C71E2B">
        <w:tc>
          <w:tcPr>
            <w:tcW w:w="4535" w:type="dxa"/>
          </w:tcPr>
          <w:p w14:paraId="347914BE" w14:textId="77777777" w:rsidR="00DF71EE" w:rsidRPr="007E23A1" w:rsidRDefault="00DF71EE" w:rsidP="00C71E2B">
            <w:pPr>
              <w:pStyle w:val="TAL"/>
            </w:pPr>
            <w:r w:rsidRPr="007E23A1">
              <w:t xml:space="preserve">  p0-NominalWithGrant</w:t>
            </w:r>
          </w:p>
        </w:tc>
        <w:tc>
          <w:tcPr>
            <w:tcW w:w="2267" w:type="dxa"/>
          </w:tcPr>
          <w:p w14:paraId="241D96F0" w14:textId="77777777" w:rsidR="00DF71EE" w:rsidRPr="007E23A1" w:rsidDel="000A5BB2" w:rsidRDefault="00DF71EE" w:rsidP="00C71E2B">
            <w:pPr>
              <w:pStyle w:val="TAL"/>
            </w:pPr>
            <w:r w:rsidRPr="007E23A1">
              <w:t>-114</w:t>
            </w:r>
          </w:p>
        </w:tc>
        <w:tc>
          <w:tcPr>
            <w:tcW w:w="1700" w:type="dxa"/>
          </w:tcPr>
          <w:p w14:paraId="1E344DD4" w14:textId="77777777" w:rsidR="00DF71EE" w:rsidRPr="007E23A1" w:rsidDel="000A5BB2" w:rsidRDefault="00DF71EE" w:rsidP="00C71E2B">
            <w:pPr>
              <w:pStyle w:val="TAL"/>
            </w:pPr>
            <w:r w:rsidRPr="007E23A1">
              <w:t>Test point 1 to verify a UE relative low initial power transmission</w:t>
            </w:r>
          </w:p>
        </w:tc>
        <w:tc>
          <w:tcPr>
            <w:tcW w:w="1133" w:type="dxa"/>
          </w:tcPr>
          <w:p w14:paraId="579A9348" w14:textId="77777777" w:rsidR="00DF71EE" w:rsidRPr="007E23A1" w:rsidRDefault="00DF71EE" w:rsidP="00C71E2B">
            <w:pPr>
              <w:pStyle w:val="TAL"/>
            </w:pPr>
          </w:p>
        </w:tc>
      </w:tr>
      <w:tr w:rsidR="00DF71EE" w:rsidRPr="007E23A1" w14:paraId="6A28C2F3" w14:textId="77777777" w:rsidTr="00C71E2B">
        <w:tc>
          <w:tcPr>
            <w:tcW w:w="4535" w:type="dxa"/>
          </w:tcPr>
          <w:p w14:paraId="0CF03B7F" w14:textId="77777777" w:rsidR="00DF71EE" w:rsidRPr="007E23A1" w:rsidRDefault="00DF71EE" w:rsidP="00C71E2B">
            <w:pPr>
              <w:pStyle w:val="TAL"/>
            </w:pPr>
            <w:r w:rsidRPr="007E23A1">
              <w:t>}</w:t>
            </w:r>
          </w:p>
        </w:tc>
        <w:tc>
          <w:tcPr>
            <w:tcW w:w="2267" w:type="dxa"/>
          </w:tcPr>
          <w:p w14:paraId="77272E81" w14:textId="77777777" w:rsidR="00DF71EE" w:rsidRPr="007E23A1" w:rsidDel="000A5BB2" w:rsidRDefault="00DF71EE" w:rsidP="00C71E2B">
            <w:pPr>
              <w:pStyle w:val="TAL"/>
            </w:pPr>
          </w:p>
        </w:tc>
        <w:tc>
          <w:tcPr>
            <w:tcW w:w="1700" w:type="dxa"/>
          </w:tcPr>
          <w:p w14:paraId="353013FC" w14:textId="77777777" w:rsidR="00DF71EE" w:rsidRPr="007E23A1" w:rsidDel="000A5BB2" w:rsidRDefault="00DF71EE" w:rsidP="00C71E2B">
            <w:pPr>
              <w:pStyle w:val="TAL"/>
            </w:pPr>
          </w:p>
        </w:tc>
        <w:tc>
          <w:tcPr>
            <w:tcW w:w="1133" w:type="dxa"/>
          </w:tcPr>
          <w:p w14:paraId="107B6D9C" w14:textId="77777777" w:rsidR="00DF71EE" w:rsidRPr="007E23A1" w:rsidRDefault="00DF71EE" w:rsidP="00C71E2B">
            <w:pPr>
              <w:pStyle w:val="TAL"/>
            </w:pPr>
          </w:p>
        </w:tc>
      </w:tr>
    </w:tbl>
    <w:p w14:paraId="38CBD6D8" w14:textId="77777777" w:rsidR="00DF71EE" w:rsidRPr="007E23A1" w:rsidRDefault="00DF71EE" w:rsidP="00DF71EE"/>
    <w:p w14:paraId="7EFDEBE4" w14:textId="77777777" w:rsidR="00DF71EE" w:rsidRPr="007E23A1" w:rsidRDefault="00DF71EE" w:rsidP="00DF71EE">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F71EE" w:rsidRPr="007E23A1" w14:paraId="79C8C52C" w14:textId="77777777" w:rsidTr="00C71E2B">
        <w:tc>
          <w:tcPr>
            <w:tcW w:w="9635" w:type="dxa"/>
            <w:gridSpan w:val="4"/>
          </w:tcPr>
          <w:p w14:paraId="6E4F7858" w14:textId="77777777" w:rsidR="00DF71EE" w:rsidRPr="007E23A1" w:rsidRDefault="00DF71EE" w:rsidP="00C71E2B">
            <w:pPr>
              <w:pStyle w:val="TAL"/>
            </w:pPr>
            <w:r w:rsidRPr="007E23A1">
              <w:t xml:space="preserve">Derivation Path: TS 38.508-1 [5] </w:t>
            </w:r>
            <w:proofErr w:type="spellStart"/>
            <w:r w:rsidRPr="007E23A1">
              <w:t>subclause</w:t>
            </w:r>
            <w:proofErr w:type="spellEnd"/>
            <w:r w:rsidRPr="007E23A1">
              <w:t xml:space="preserve"> 4.6.3 Table 4.6.3-119 PUSCH-</w:t>
            </w:r>
            <w:proofErr w:type="spellStart"/>
            <w:r w:rsidRPr="007E23A1">
              <w:t>ConfigCommon</w:t>
            </w:r>
            <w:proofErr w:type="spellEnd"/>
          </w:p>
        </w:tc>
      </w:tr>
      <w:tr w:rsidR="00DF71EE" w:rsidRPr="007E23A1" w14:paraId="0318490F" w14:textId="77777777" w:rsidTr="00C71E2B">
        <w:tc>
          <w:tcPr>
            <w:tcW w:w="4535" w:type="dxa"/>
            <w:tcBorders>
              <w:right w:val="single" w:sz="4" w:space="0" w:color="auto"/>
            </w:tcBorders>
          </w:tcPr>
          <w:p w14:paraId="264116E8" w14:textId="77777777" w:rsidR="00DF71EE" w:rsidRPr="007E23A1" w:rsidRDefault="00DF71EE" w:rsidP="00C71E2B">
            <w:pPr>
              <w:pStyle w:val="TAH"/>
            </w:pPr>
            <w:r w:rsidRPr="007E23A1">
              <w:t>Information Element</w:t>
            </w:r>
          </w:p>
        </w:tc>
        <w:tc>
          <w:tcPr>
            <w:tcW w:w="2267" w:type="dxa"/>
            <w:tcBorders>
              <w:left w:val="single" w:sz="4" w:space="0" w:color="auto"/>
              <w:right w:val="single" w:sz="4" w:space="0" w:color="auto"/>
            </w:tcBorders>
          </w:tcPr>
          <w:p w14:paraId="2A1887BE" w14:textId="77777777" w:rsidR="00DF71EE" w:rsidRPr="007E23A1" w:rsidRDefault="00DF71EE" w:rsidP="00C71E2B">
            <w:pPr>
              <w:pStyle w:val="TAH"/>
            </w:pPr>
            <w:r w:rsidRPr="007E23A1">
              <w:t>Value/remark</w:t>
            </w:r>
          </w:p>
        </w:tc>
        <w:tc>
          <w:tcPr>
            <w:tcW w:w="1700" w:type="dxa"/>
            <w:tcBorders>
              <w:left w:val="single" w:sz="4" w:space="0" w:color="auto"/>
              <w:right w:val="single" w:sz="4" w:space="0" w:color="auto"/>
            </w:tcBorders>
          </w:tcPr>
          <w:p w14:paraId="0A1C461D" w14:textId="77777777" w:rsidR="00DF71EE" w:rsidRPr="007E23A1" w:rsidRDefault="00DF71EE" w:rsidP="00C71E2B">
            <w:pPr>
              <w:pStyle w:val="TAH"/>
            </w:pPr>
            <w:r w:rsidRPr="007E23A1">
              <w:t>Comment</w:t>
            </w:r>
          </w:p>
        </w:tc>
        <w:tc>
          <w:tcPr>
            <w:tcW w:w="1133" w:type="dxa"/>
            <w:tcBorders>
              <w:left w:val="single" w:sz="4" w:space="0" w:color="auto"/>
            </w:tcBorders>
          </w:tcPr>
          <w:p w14:paraId="79BA81F3" w14:textId="77777777" w:rsidR="00DF71EE" w:rsidRPr="007E23A1" w:rsidRDefault="00DF71EE" w:rsidP="00C71E2B">
            <w:pPr>
              <w:pStyle w:val="TAH"/>
            </w:pPr>
            <w:r w:rsidRPr="007E23A1">
              <w:t>Condition</w:t>
            </w:r>
          </w:p>
        </w:tc>
      </w:tr>
      <w:tr w:rsidR="00DF71EE" w:rsidRPr="007E23A1" w14:paraId="0EC2EF59" w14:textId="77777777" w:rsidTr="00C71E2B">
        <w:tc>
          <w:tcPr>
            <w:tcW w:w="4535" w:type="dxa"/>
            <w:tcBorders>
              <w:right w:val="single" w:sz="4" w:space="0" w:color="auto"/>
            </w:tcBorders>
          </w:tcPr>
          <w:p w14:paraId="55B768A3" w14:textId="77777777" w:rsidR="00DF71EE" w:rsidRPr="007E23A1" w:rsidRDefault="00DF71EE" w:rsidP="00C71E2B">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78362B27" w14:textId="77777777" w:rsidR="00DF71EE" w:rsidRPr="007E23A1" w:rsidRDefault="00DF71EE" w:rsidP="00C71E2B">
            <w:pPr>
              <w:pStyle w:val="TAL"/>
            </w:pPr>
          </w:p>
        </w:tc>
        <w:tc>
          <w:tcPr>
            <w:tcW w:w="1700" w:type="dxa"/>
            <w:tcBorders>
              <w:left w:val="single" w:sz="4" w:space="0" w:color="auto"/>
              <w:right w:val="single" w:sz="4" w:space="0" w:color="auto"/>
            </w:tcBorders>
          </w:tcPr>
          <w:p w14:paraId="51226443" w14:textId="77777777" w:rsidR="00DF71EE" w:rsidRPr="007E23A1" w:rsidRDefault="00DF71EE" w:rsidP="00C71E2B">
            <w:pPr>
              <w:pStyle w:val="TAL"/>
            </w:pPr>
          </w:p>
        </w:tc>
        <w:tc>
          <w:tcPr>
            <w:tcW w:w="1133" w:type="dxa"/>
            <w:tcBorders>
              <w:left w:val="single" w:sz="4" w:space="0" w:color="auto"/>
            </w:tcBorders>
          </w:tcPr>
          <w:p w14:paraId="2F6D4A2A" w14:textId="77777777" w:rsidR="00DF71EE" w:rsidRPr="007E23A1" w:rsidRDefault="00DF71EE" w:rsidP="00C71E2B">
            <w:pPr>
              <w:pStyle w:val="TAL"/>
            </w:pPr>
          </w:p>
        </w:tc>
      </w:tr>
      <w:tr w:rsidR="00DF71EE" w:rsidRPr="007E23A1" w14:paraId="467D09F5" w14:textId="77777777" w:rsidTr="00C71E2B">
        <w:tc>
          <w:tcPr>
            <w:tcW w:w="4535" w:type="dxa"/>
            <w:tcBorders>
              <w:right w:val="single" w:sz="4" w:space="0" w:color="auto"/>
            </w:tcBorders>
          </w:tcPr>
          <w:p w14:paraId="6764E4C0" w14:textId="77777777" w:rsidR="00DF71EE" w:rsidRPr="007E23A1" w:rsidRDefault="00DF71EE" w:rsidP="00C71E2B">
            <w:pPr>
              <w:pStyle w:val="TAL"/>
            </w:pPr>
            <w:r w:rsidRPr="007E23A1">
              <w:t xml:space="preserve">  p0-NominalWithGrant</w:t>
            </w:r>
          </w:p>
        </w:tc>
        <w:tc>
          <w:tcPr>
            <w:tcW w:w="2267" w:type="dxa"/>
            <w:tcBorders>
              <w:left w:val="single" w:sz="4" w:space="0" w:color="auto"/>
              <w:right w:val="single" w:sz="4" w:space="0" w:color="auto"/>
            </w:tcBorders>
          </w:tcPr>
          <w:p w14:paraId="24A8752A" w14:textId="77777777" w:rsidR="00DF71EE" w:rsidRPr="007E23A1" w:rsidDel="000A5BB2" w:rsidRDefault="00DF71EE" w:rsidP="00C71E2B">
            <w:pPr>
              <w:pStyle w:val="TAL"/>
            </w:pPr>
            <w:r w:rsidRPr="007E23A1">
              <w:t>-100</w:t>
            </w:r>
          </w:p>
        </w:tc>
        <w:tc>
          <w:tcPr>
            <w:tcW w:w="1700" w:type="dxa"/>
            <w:tcBorders>
              <w:left w:val="single" w:sz="4" w:space="0" w:color="auto"/>
              <w:right w:val="single" w:sz="4" w:space="0" w:color="auto"/>
            </w:tcBorders>
          </w:tcPr>
          <w:p w14:paraId="6DA396CF" w14:textId="77777777" w:rsidR="00DF71EE" w:rsidRPr="007E23A1" w:rsidDel="000A5BB2" w:rsidRDefault="00DF71EE" w:rsidP="00C71E2B">
            <w:pPr>
              <w:pStyle w:val="TAL"/>
            </w:pPr>
            <w:r w:rsidRPr="007E23A1">
              <w:t>Test point 2 to verify a UE relative high initial power transmission</w:t>
            </w:r>
          </w:p>
        </w:tc>
        <w:tc>
          <w:tcPr>
            <w:tcW w:w="1133" w:type="dxa"/>
            <w:tcBorders>
              <w:left w:val="single" w:sz="4" w:space="0" w:color="auto"/>
            </w:tcBorders>
          </w:tcPr>
          <w:p w14:paraId="37DD7923" w14:textId="77777777" w:rsidR="00DF71EE" w:rsidRPr="007E23A1" w:rsidRDefault="00DF71EE" w:rsidP="00C71E2B">
            <w:pPr>
              <w:pStyle w:val="TAL"/>
            </w:pPr>
          </w:p>
        </w:tc>
      </w:tr>
      <w:tr w:rsidR="00DF71EE" w:rsidRPr="007E23A1" w14:paraId="266D3DF5" w14:textId="77777777" w:rsidTr="00C71E2B">
        <w:tc>
          <w:tcPr>
            <w:tcW w:w="4535" w:type="dxa"/>
            <w:tcBorders>
              <w:right w:val="single" w:sz="4" w:space="0" w:color="auto"/>
            </w:tcBorders>
          </w:tcPr>
          <w:p w14:paraId="45F3D877" w14:textId="77777777" w:rsidR="00DF71EE" w:rsidRPr="007E23A1" w:rsidRDefault="00DF71EE" w:rsidP="00C71E2B">
            <w:pPr>
              <w:pStyle w:val="TAL"/>
            </w:pPr>
            <w:r w:rsidRPr="007E23A1">
              <w:t>}</w:t>
            </w:r>
          </w:p>
        </w:tc>
        <w:tc>
          <w:tcPr>
            <w:tcW w:w="2267" w:type="dxa"/>
            <w:tcBorders>
              <w:left w:val="single" w:sz="4" w:space="0" w:color="auto"/>
              <w:right w:val="single" w:sz="4" w:space="0" w:color="auto"/>
            </w:tcBorders>
          </w:tcPr>
          <w:p w14:paraId="36C42C9D" w14:textId="77777777" w:rsidR="00DF71EE" w:rsidRPr="007E23A1" w:rsidDel="000A5BB2" w:rsidRDefault="00DF71EE" w:rsidP="00C71E2B">
            <w:pPr>
              <w:pStyle w:val="TAL"/>
            </w:pPr>
          </w:p>
        </w:tc>
        <w:tc>
          <w:tcPr>
            <w:tcW w:w="1700" w:type="dxa"/>
            <w:tcBorders>
              <w:left w:val="single" w:sz="4" w:space="0" w:color="auto"/>
              <w:right w:val="single" w:sz="4" w:space="0" w:color="auto"/>
            </w:tcBorders>
          </w:tcPr>
          <w:p w14:paraId="1EF065A5" w14:textId="77777777" w:rsidR="00DF71EE" w:rsidRPr="007E23A1" w:rsidDel="000A5BB2" w:rsidRDefault="00DF71EE" w:rsidP="00C71E2B">
            <w:pPr>
              <w:pStyle w:val="TAL"/>
            </w:pPr>
          </w:p>
        </w:tc>
        <w:tc>
          <w:tcPr>
            <w:tcW w:w="1133" w:type="dxa"/>
            <w:tcBorders>
              <w:left w:val="single" w:sz="4" w:space="0" w:color="auto"/>
            </w:tcBorders>
          </w:tcPr>
          <w:p w14:paraId="07781FEB" w14:textId="77777777" w:rsidR="00DF71EE" w:rsidRPr="007E23A1" w:rsidRDefault="00DF71EE" w:rsidP="00C71E2B">
            <w:pPr>
              <w:pStyle w:val="TAL"/>
            </w:pPr>
          </w:p>
        </w:tc>
      </w:tr>
    </w:tbl>
    <w:p w14:paraId="47EEB3B3" w14:textId="77777777" w:rsidR="00DF71EE" w:rsidRPr="007E23A1" w:rsidRDefault="00DF71EE" w:rsidP="00DF71EE">
      <w:pPr>
        <w:rPr>
          <w:rFonts w:eastAsia="MS Mincho"/>
        </w:rPr>
      </w:pPr>
    </w:p>
    <w:p w14:paraId="2B70AFBF" w14:textId="77777777" w:rsidR="00DF71EE" w:rsidRPr="007E23A1" w:rsidRDefault="00DF71EE" w:rsidP="00DF71EE">
      <w:pPr>
        <w:pStyle w:val="H6"/>
        <w:rPr>
          <w:rFonts w:eastAsia="MS Mincho"/>
        </w:rPr>
      </w:pPr>
      <w:r w:rsidRPr="007E23A1">
        <w:rPr>
          <w:rFonts w:eastAsia="MS Mincho"/>
        </w:rPr>
        <w:t>6.3A.4.1.1.5</w:t>
      </w:r>
      <w:r w:rsidRPr="007E23A1">
        <w:rPr>
          <w:rFonts w:eastAsia="MS Mincho"/>
        </w:rPr>
        <w:tab/>
        <w:t>Test requirement</w:t>
      </w:r>
    </w:p>
    <w:p w14:paraId="1D130470" w14:textId="77777777" w:rsidR="00DF71EE" w:rsidRPr="007E23A1" w:rsidRDefault="00DF71EE" w:rsidP="00DF71EE">
      <w:r w:rsidRPr="007E23A1">
        <w:t xml:space="preserve">For intra-band contiguous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7D9DEC30" w14:textId="77777777" w:rsidR="00DF71EE" w:rsidRPr="007E23A1" w:rsidRDefault="00DF71EE" w:rsidP="00DF71EE">
      <w:pPr>
        <w:pStyle w:val="TH"/>
      </w:pPr>
      <w:r w:rsidRPr="007E23A1">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F71EE" w:rsidRPr="007E23A1" w14:paraId="69B8018B" w14:textId="77777777" w:rsidTr="00C71E2B">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2E7AF3C9" w14:textId="77777777" w:rsidR="00DF71EE" w:rsidRPr="007E23A1" w:rsidRDefault="00DF71EE" w:rsidP="00C71E2B">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3DE733B8"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0EB4E670" w14:textId="77777777" w:rsidTr="00C71E2B">
        <w:trPr>
          <w:trHeight w:val="419"/>
        </w:trPr>
        <w:tc>
          <w:tcPr>
            <w:tcW w:w="1804" w:type="dxa"/>
            <w:gridSpan w:val="2"/>
            <w:vMerge/>
            <w:tcBorders>
              <w:left w:val="single" w:sz="4" w:space="0" w:color="auto"/>
              <w:bottom w:val="single" w:sz="4" w:space="0" w:color="auto"/>
              <w:right w:val="single" w:sz="4" w:space="0" w:color="auto"/>
            </w:tcBorders>
            <w:vAlign w:val="center"/>
          </w:tcPr>
          <w:p w14:paraId="53201A52" w14:textId="77777777" w:rsidR="00DF71EE" w:rsidRPr="007E23A1" w:rsidRDefault="00DF71EE" w:rsidP="00C71E2B">
            <w:pPr>
              <w:pStyle w:val="TAH"/>
            </w:pPr>
          </w:p>
        </w:tc>
        <w:tc>
          <w:tcPr>
            <w:tcW w:w="711" w:type="dxa"/>
            <w:tcBorders>
              <w:top w:val="single" w:sz="4" w:space="0" w:color="auto"/>
              <w:left w:val="single" w:sz="4" w:space="0" w:color="auto"/>
              <w:bottom w:val="single" w:sz="4" w:space="0" w:color="auto"/>
              <w:right w:val="single" w:sz="4" w:space="0" w:color="auto"/>
            </w:tcBorders>
          </w:tcPr>
          <w:p w14:paraId="119E9A0D" w14:textId="77777777" w:rsidR="00DF71EE" w:rsidRPr="007E23A1" w:rsidRDefault="00DF71EE" w:rsidP="00C71E2B">
            <w:pPr>
              <w:pStyle w:val="TAH"/>
            </w:pPr>
            <w:r w:rsidRPr="007E23A1">
              <w:t>5</w:t>
            </w:r>
          </w:p>
          <w:p w14:paraId="0C88AB89"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2294CD5" w14:textId="77777777" w:rsidR="00DF71EE" w:rsidRPr="007E23A1" w:rsidRDefault="00DF71EE" w:rsidP="00C71E2B">
            <w:pPr>
              <w:pStyle w:val="TAH"/>
            </w:pPr>
            <w:r w:rsidRPr="007E23A1">
              <w:t>10</w:t>
            </w:r>
          </w:p>
          <w:p w14:paraId="35756BB5"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4B1E0FB" w14:textId="77777777" w:rsidR="00DF71EE" w:rsidRPr="007E23A1" w:rsidRDefault="00DF71EE" w:rsidP="00C71E2B">
            <w:pPr>
              <w:pStyle w:val="TAH"/>
            </w:pPr>
            <w:r w:rsidRPr="007E23A1">
              <w:t>15</w:t>
            </w:r>
          </w:p>
          <w:p w14:paraId="6711026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962820" w14:textId="77777777" w:rsidR="00DF71EE" w:rsidRPr="007E23A1" w:rsidRDefault="00DF71EE" w:rsidP="00C71E2B">
            <w:pPr>
              <w:pStyle w:val="TAH"/>
            </w:pPr>
            <w:r w:rsidRPr="007E23A1">
              <w:t>20</w:t>
            </w:r>
          </w:p>
          <w:p w14:paraId="258E0D06"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9657E6" w14:textId="77777777" w:rsidR="00DF71EE" w:rsidRPr="007E23A1" w:rsidRDefault="00DF71EE" w:rsidP="00C71E2B">
            <w:pPr>
              <w:pStyle w:val="TAH"/>
            </w:pPr>
            <w:r w:rsidRPr="007E23A1">
              <w:t>25</w:t>
            </w:r>
          </w:p>
          <w:p w14:paraId="03B6FFA7"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E7A6F21" w14:textId="77777777" w:rsidR="00DF71EE" w:rsidRPr="007E23A1" w:rsidRDefault="00DF71EE" w:rsidP="00C71E2B">
            <w:pPr>
              <w:pStyle w:val="TAH"/>
            </w:pPr>
            <w:r w:rsidRPr="007E23A1">
              <w:t>30</w:t>
            </w:r>
          </w:p>
          <w:p w14:paraId="5A060713"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44A45AF" w14:textId="77777777" w:rsidR="00DF71EE" w:rsidRPr="007E23A1" w:rsidRDefault="00DF71EE" w:rsidP="00C71E2B">
            <w:pPr>
              <w:pStyle w:val="TAH"/>
            </w:pPr>
            <w:r w:rsidRPr="007E23A1">
              <w:t>40</w:t>
            </w:r>
          </w:p>
          <w:p w14:paraId="206025FD"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239E2577" w14:textId="77777777" w:rsidR="00DF71EE" w:rsidRPr="007E23A1" w:rsidRDefault="00DF71EE" w:rsidP="00C71E2B">
            <w:pPr>
              <w:pStyle w:val="TAH"/>
            </w:pPr>
            <w:r w:rsidRPr="007E23A1">
              <w:t>50</w:t>
            </w:r>
          </w:p>
          <w:p w14:paraId="051015CF"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52155ED" w14:textId="77777777" w:rsidR="00DF71EE" w:rsidRPr="007E23A1" w:rsidRDefault="00DF71EE" w:rsidP="00C71E2B">
            <w:pPr>
              <w:pStyle w:val="TAH"/>
            </w:pPr>
            <w:r w:rsidRPr="007E23A1">
              <w:t>60</w:t>
            </w:r>
          </w:p>
          <w:p w14:paraId="7AEA59FC"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B8B002D" w14:textId="77777777" w:rsidR="00DF71EE" w:rsidRPr="007E23A1" w:rsidRDefault="00DF71EE" w:rsidP="00C71E2B">
            <w:pPr>
              <w:pStyle w:val="TAH"/>
            </w:pPr>
            <w:r w:rsidRPr="007E23A1">
              <w:t>70</w:t>
            </w:r>
          </w:p>
          <w:p w14:paraId="6E9279EA"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45BEF5C" w14:textId="77777777" w:rsidR="00DF71EE" w:rsidRPr="007E23A1" w:rsidRDefault="00DF71EE" w:rsidP="00C71E2B">
            <w:pPr>
              <w:pStyle w:val="TAH"/>
            </w:pPr>
            <w:r w:rsidRPr="007E23A1">
              <w:t>80</w:t>
            </w:r>
          </w:p>
          <w:p w14:paraId="55FA5EE2" w14:textId="77777777" w:rsidR="00DF71EE" w:rsidRPr="007E23A1" w:rsidRDefault="00DF71EE" w:rsidP="00C71E2B">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0116E25E" w14:textId="77777777" w:rsidR="00DF71EE" w:rsidRPr="007E23A1" w:rsidRDefault="00DF71EE" w:rsidP="00C71E2B">
            <w:pPr>
              <w:pStyle w:val="TAH"/>
            </w:pPr>
            <w:r w:rsidRPr="007E23A1">
              <w:t>90</w:t>
            </w:r>
          </w:p>
          <w:p w14:paraId="65F6D097" w14:textId="77777777" w:rsidR="00DF71EE" w:rsidRPr="007E23A1" w:rsidRDefault="00DF71EE" w:rsidP="00C71E2B">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8AD23A6" w14:textId="77777777" w:rsidR="00DF71EE" w:rsidRPr="007E23A1" w:rsidRDefault="00DF71EE" w:rsidP="00C71E2B">
            <w:pPr>
              <w:pStyle w:val="TAH"/>
            </w:pPr>
            <w:r w:rsidRPr="007E23A1">
              <w:t>100</w:t>
            </w:r>
          </w:p>
          <w:p w14:paraId="353D60BC" w14:textId="77777777" w:rsidR="00DF71EE" w:rsidRPr="007E23A1" w:rsidRDefault="00DF71EE" w:rsidP="00C71E2B">
            <w:pPr>
              <w:pStyle w:val="TAH"/>
            </w:pPr>
            <w:r w:rsidRPr="007E23A1">
              <w:t>MHz</w:t>
            </w:r>
          </w:p>
        </w:tc>
      </w:tr>
      <w:tr w:rsidR="00DF71EE" w:rsidRPr="007E23A1" w14:paraId="309CF4AE" w14:textId="77777777" w:rsidTr="00C71E2B">
        <w:trPr>
          <w:trHeight w:val="234"/>
        </w:trPr>
        <w:tc>
          <w:tcPr>
            <w:tcW w:w="1017" w:type="dxa"/>
            <w:vMerge w:val="restart"/>
            <w:tcBorders>
              <w:top w:val="single" w:sz="4" w:space="0" w:color="auto"/>
              <w:left w:val="single" w:sz="4" w:space="0" w:color="auto"/>
              <w:right w:val="single" w:sz="4" w:space="0" w:color="auto"/>
            </w:tcBorders>
            <w:vAlign w:val="center"/>
          </w:tcPr>
          <w:p w14:paraId="4CF91DDE" w14:textId="77777777" w:rsidR="00DF71EE" w:rsidRPr="007E23A1" w:rsidRDefault="00DF71EE" w:rsidP="00C71E2B">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0BFBBCEC" w14:textId="77777777" w:rsidR="00DF71EE" w:rsidRPr="007E23A1" w:rsidRDefault="00DF71EE" w:rsidP="00C71E2B">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538B5318" w14:textId="77777777" w:rsidR="00DF71EE" w:rsidRPr="007E23A1" w:rsidRDefault="00DF71EE" w:rsidP="00C71E2B">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22FFA3C0" w14:textId="77777777" w:rsidR="00DF71EE" w:rsidRPr="007E23A1" w:rsidRDefault="00DF71EE" w:rsidP="00C71E2B">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4439C308" w14:textId="77777777" w:rsidR="00DF71EE" w:rsidRPr="007E23A1" w:rsidRDefault="00DF71EE" w:rsidP="00C71E2B">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76FBF247" w14:textId="77777777" w:rsidR="00DF71EE" w:rsidRPr="007E23A1" w:rsidRDefault="00DF71EE" w:rsidP="00C71E2B">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3A8A8EF8" w14:textId="77777777" w:rsidR="00DF71EE" w:rsidRPr="007E23A1" w:rsidRDefault="00DF71EE" w:rsidP="00C71E2B">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09B9FA0" w14:textId="77777777" w:rsidR="00DF71EE" w:rsidRPr="007E23A1" w:rsidRDefault="00DF71EE" w:rsidP="00C71E2B">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1D47ADAB"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61DE4C5D" w14:textId="77777777" w:rsidR="00DF71EE" w:rsidRPr="007E23A1" w:rsidRDefault="00DF71EE" w:rsidP="00C71E2B">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2824846C"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BF8E7A5"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36DB7890" w14:textId="77777777" w:rsidR="00DF71EE" w:rsidRPr="007E23A1" w:rsidRDefault="00DF71EE" w:rsidP="00C71E2B">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1CACFB11" w14:textId="77777777" w:rsidR="00DF71EE" w:rsidRPr="007E23A1" w:rsidRDefault="00DF71EE" w:rsidP="00C71E2B">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33286AFB" w14:textId="77777777" w:rsidR="00DF71EE" w:rsidRPr="007E23A1" w:rsidRDefault="00DF71EE" w:rsidP="00C71E2B">
            <w:pPr>
              <w:pStyle w:val="TAC"/>
            </w:pPr>
            <w:r w:rsidRPr="007E23A1">
              <w:t>N/A</w:t>
            </w:r>
          </w:p>
        </w:tc>
      </w:tr>
      <w:tr w:rsidR="00DF71EE" w:rsidRPr="007E23A1" w14:paraId="4A35DCB2" w14:textId="77777777" w:rsidTr="00C71E2B">
        <w:trPr>
          <w:trHeight w:val="214"/>
        </w:trPr>
        <w:tc>
          <w:tcPr>
            <w:tcW w:w="1017" w:type="dxa"/>
            <w:vMerge/>
            <w:tcBorders>
              <w:left w:val="single" w:sz="4" w:space="0" w:color="auto"/>
              <w:right w:val="single" w:sz="4" w:space="0" w:color="auto"/>
            </w:tcBorders>
            <w:vAlign w:val="center"/>
          </w:tcPr>
          <w:p w14:paraId="1063745B"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527382ED" w14:textId="77777777" w:rsidR="00DF71EE" w:rsidRPr="007E23A1" w:rsidRDefault="00DF71EE" w:rsidP="00C71E2B">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34729CF5" w14:textId="77777777" w:rsidR="00DF71EE" w:rsidRPr="007E23A1" w:rsidRDefault="00DF71EE" w:rsidP="00C71E2B">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2BFC3B32" w14:textId="77777777" w:rsidR="00DF71EE" w:rsidRPr="007E23A1" w:rsidRDefault="00DF71EE" w:rsidP="00C71E2B">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0677BEFD" w14:textId="77777777" w:rsidR="00DF71EE" w:rsidRPr="007E23A1" w:rsidRDefault="00DF71EE" w:rsidP="00C71E2B">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3AE6B0E0" w14:textId="77777777" w:rsidR="00DF71EE" w:rsidRPr="007E23A1" w:rsidRDefault="00DF71EE" w:rsidP="00C71E2B">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3F1C475C" w14:textId="77777777" w:rsidR="00DF71EE" w:rsidRPr="007E23A1" w:rsidRDefault="00DF71EE" w:rsidP="00C71E2B">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3AEA60ED" w14:textId="77777777" w:rsidR="00DF71EE" w:rsidRPr="007E23A1" w:rsidRDefault="00DF71EE" w:rsidP="00C71E2B">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4C952908" w14:textId="77777777" w:rsidR="00DF71EE" w:rsidRPr="007E23A1" w:rsidRDefault="00DF71EE" w:rsidP="00C71E2B">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1153F5F2" w14:textId="77777777" w:rsidR="00DF71EE" w:rsidRPr="007E23A1" w:rsidRDefault="00DF71EE" w:rsidP="00C71E2B">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5D0EF6D1" w14:textId="77777777" w:rsidR="00DF71EE" w:rsidRPr="007E23A1" w:rsidRDefault="00DF71EE" w:rsidP="00C71E2B">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221F88B8" w14:textId="77777777" w:rsidR="00DF71EE" w:rsidRPr="007E23A1" w:rsidRDefault="00DF71EE" w:rsidP="00C71E2B">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2ECCB7B0" w14:textId="77777777" w:rsidR="00DF71EE" w:rsidRPr="007E23A1" w:rsidRDefault="00DF71EE" w:rsidP="00C71E2B">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EAFA14B" w14:textId="77777777" w:rsidR="00DF71EE" w:rsidRPr="007E23A1" w:rsidRDefault="00DF71EE" w:rsidP="00C71E2B">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32CBA997" w14:textId="77777777" w:rsidR="00DF71EE" w:rsidRPr="007E23A1" w:rsidRDefault="00DF71EE" w:rsidP="00C71E2B">
            <w:pPr>
              <w:pStyle w:val="TAC"/>
            </w:pPr>
            <w:r w:rsidRPr="007E23A1">
              <w:t>-4.2</w:t>
            </w:r>
          </w:p>
        </w:tc>
      </w:tr>
      <w:tr w:rsidR="00DF71EE" w:rsidRPr="007E23A1" w14:paraId="7D55FE8B" w14:textId="77777777" w:rsidTr="00C71E2B">
        <w:trPr>
          <w:trHeight w:val="214"/>
        </w:trPr>
        <w:tc>
          <w:tcPr>
            <w:tcW w:w="1017" w:type="dxa"/>
            <w:vMerge/>
            <w:tcBorders>
              <w:left w:val="single" w:sz="4" w:space="0" w:color="auto"/>
              <w:bottom w:val="single" w:sz="4" w:space="0" w:color="auto"/>
              <w:right w:val="single" w:sz="4" w:space="0" w:color="auto"/>
            </w:tcBorders>
            <w:vAlign w:val="center"/>
          </w:tcPr>
          <w:p w14:paraId="0F608683" w14:textId="77777777" w:rsidR="00DF71EE" w:rsidRPr="007E23A1" w:rsidRDefault="00DF71EE" w:rsidP="00C71E2B">
            <w:pPr>
              <w:pStyle w:val="TAC"/>
            </w:pPr>
          </w:p>
        </w:tc>
        <w:tc>
          <w:tcPr>
            <w:tcW w:w="787" w:type="dxa"/>
            <w:tcBorders>
              <w:top w:val="single" w:sz="4" w:space="0" w:color="auto"/>
              <w:left w:val="single" w:sz="4" w:space="0" w:color="auto"/>
              <w:bottom w:val="single" w:sz="4" w:space="0" w:color="auto"/>
              <w:right w:val="single" w:sz="4" w:space="0" w:color="auto"/>
            </w:tcBorders>
          </w:tcPr>
          <w:p w14:paraId="05150E02" w14:textId="77777777" w:rsidR="00DF71EE" w:rsidRPr="007E23A1" w:rsidRDefault="00DF71EE" w:rsidP="00C71E2B">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13C721F8" w14:textId="77777777" w:rsidR="00DF71EE" w:rsidRPr="007E23A1" w:rsidRDefault="00DF71EE" w:rsidP="00C71E2B">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96EE642" w14:textId="77777777" w:rsidR="00DF71EE" w:rsidRPr="007E23A1" w:rsidRDefault="00DF71EE" w:rsidP="00C71E2B">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0E84508A" w14:textId="77777777" w:rsidR="00DF71EE" w:rsidRPr="007E23A1" w:rsidRDefault="00DF71EE" w:rsidP="00C71E2B">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05127A74" w14:textId="77777777" w:rsidR="00DF71EE" w:rsidRPr="007E23A1" w:rsidRDefault="00DF71EE" w:rsidP="00C71E2B">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30F07016" w14:textId="77777777" w:rsidR="00DF71EE" w:rsidRPr="007E23A1" w:rsidRDefault="00DF71EE" w:rsidP="00C71E2B">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308BB76" w14:textId="77777777" w:rsidR="00DF71EE" w:rsidRPr="007E23A1" w:rsidRDefault="00DF71EE" w:rsidP="00C71E2B">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510C4B93" w14:textId="77777777" w:rsidR="00DF71EE" w:rsidRPr="007E23A1" w:rsidRDefault="00DF71EE" w:rsidP="00C71E2B">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5FBC1899" w14:textId="77777777" w:rsidR="00DF71EE" w:rsidRPr="007E23A1" w:rsidRDefault="00DF71EE" w:rsidP="00C71E2B">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E088963" w14:textId="77777777" w:rsidR="00DF71EE" w:rsidRPr="007E23A1" w:rsidRDefault="00DF71EE" w:rsidP="00C71E2B">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388B72B5" w14:textId="77777777" w:rsidR="00DF71EE" w:rsidRPr="007E23A1" w:rsidRDefault="00DF71EE" w:rsidP="00C71E2B">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58BC5821" w14:textId="77777777" w:rsidR="00DF71EE" w:rsidRPr="007E23A1" w:rsidRDefault="00DF71EE" w:rsidP="00C71E2B">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4C8DC3AD" w14:textId="77777777" w:rsidR="00DF71EE" w:rsidRPr="007E23A1" w:rsidRDefault="00DF71EE" w:rsidP="00C71E2B">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7598ADF1" w14:textId="77777777" w:rsidR="00DF71EE" w:rsidRPr="007E23A1" w:rsidRDefault="00DF71EE" w:rsidP="00C71E2B">
            <w:pPr>
              <w:pStyle w:val="TAC"/>
            </w:pPr>
            <w:r w:rsidRPr="007E23A1">
              <w:t>-4.3</w:t>
            </w:r>
          </w:p>
        </w:tc>
      </w:tr>
      <w:tr w:rsidR="00DF71EE" w:rsidRPr="007E23A1" w14:paraId="23FEB439" w14:textId="77777777" w:rsidTr="00C71E2B">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67130E68" w14:textId="77777777" w:rsidR="00DF71EE" w:rsidRPr="007E23A1" w:rsidRDefault="00DF71EE" w:rsidP="00C71E2B">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611CABFB"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32CD7786" w14:textId="77777777" w:rsidTr="00C71E2B">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D54A1BB" w14:textId="77777777" w:rsidR="00DF71EE" w:rsidRPr="007E23A1" w:rsidRDefault="00DF71EE" w:rsidP="00C71E2B">
            <w:pPr>
              <w:pStyle w:val="TAN"/>
            </w:pPr>
            <w:r w:rsidRPr="007E23A1">
              <w:t>Note 1:</w:t>
            </w:r>
            <w:r w:rsidRPr="007E23A1">
              <w:tab/>
              <w:t>TT for each duplex, Sub-Carrier Spacing, frequency and channel bandwidth is specified in Table 6.3A.4.1.1.5-3.</w:t>
            </w:r>
          </w:p>
        </w:tc>
      </w:tr>
    </w:tbl>
    <w:p w14:paraId="0F6F1B6F" w14:textId="77777777" w:rsidR="00DF71EE" w:rsidRPr="007E23A1" w:rsidRDefault="00DF71EE" w:rsidP="00DF71EE">
      <w:pPr>
        <w:rPr>
          <w:rFonts w:eastAsia="Batang"/>
        </w:rPr>
      </w:pPr>
    </w:p>
    <w:p w14:paraId="347C3D4D" w14:textId="77777777" w:rsidR="00DF71EE" w:rsidRPr="007E23A1" w:rsidRDefault="00DF71EE" w:rsidP="00DF71EE">
      <w:pPr>
        <w:pStyle w:val="TH"/>
      </w:pPr>
      <w:r w:rsidRPr="007E23A1">
        <w:lastRenderedPageBreak/>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F71EE" w:rsidRPr="007E23A1" w14:paraId="00CB8DEA" w14:textId="77777777" w:rsidTr="00C71E2B">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1D4893DB" w14:textId="77777777" w:rsidR="00DF71EE" w:rsidRPr="007E23A1" w:rsidRDefault="00DF71EE" w:rsidP="00C71E2B">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045D0D15" w14:textId="77777777" w:rsidR="00DF71EE" w:rsidRPr="007E23A1" w:rsidRDefault="00DF71EE" w:rsidP="00C71E2B">
            <w:pPr>
              <w:pStyle w:val="TAH"/>
            </w:pPr>
            <w:r w:rsidRPr="007E23A1">
              <w:t>Channel bandwidth / expected output power (</w:t>
            </w:r>
            <w:proofErr w:type="spellStart"/>
            <w:r w:rsidRPr="007E23A1">
              <w:t>dBm</w:t>
            </w:r>
            <w:proofErr w:type="spellEnd"/>
            <w:r w:rsidRPr="007E23A1">
              <w:t>)</w:t>
            </w:r>
          </w:p>
        </w:tc>
      </w:tr>
      <w:tr w:rsidR="00DF71EE" w:rsidRPr="007E23A1" w14:paraId="2DCF06DC" w14:textId="77777777" w:rsidTr="00C71E2B">
        <w:trPr>
          <w:trHeight w:val="431"/>
        </w:trPr>
        <w:tc>
          <w:tcPr>
            <w:tcW w:w="1803" w:type="dxa"/>
            <w:gridSpan w:val="2"/>
            <w:tcBorders>
              <w:left w:val="single" w:sz="4" w:space="0" w:color="auto"/>
              <w:bottom w:val="single" w:sz="4" w:space="0" w:color="auto"/>
              <w:right w:val="single" w:sz="4" w:space="0" w:color="auto"/>
            </w:tcBorders>
            <w:vAlign w:val="center"/>
          </w:tcPr>
          <w:p w14:paraId="1C0FEEBA" w14:textId="77777777" w:rsidR="00DF71EE" w:rsidRPr="007E23A1" w:rsidRDefault="00DF71EE" w:rsidP="00C71E2B">
            <w:pPr>
              <w:pStyle w:val="TAH"/>
            </w:pPr>
          </w:p>
        </w:tc>
        <w:tc>
          <w:tcPr>
            <w:tcW w:w="716" w:type="dxa"/>
            <w:tcBorders>
              <w:top w:val="single" w:sz="4" w:space="0" w:color="auto"/>
              <w:left w:val="single" w:sz="4" w:space="0" w:color="auto"/>
              <w:bottom w:val="single" w:sz="4" w:space="0" w:color="auto"/>
              <w:right w:val="single" w:sz="4" w:space="0" w:color="auto"/>
            </w:tcBorders>
          </w:tcPr>
          <w:p w14:paraId="2A460933" w14:textId="77777777" w:rsidR="00DF71EE" w:rsidRPr="007E23A1" w:rsidRDefault="00DF71EE" w:rsidP="00C71E2B">
            <w:pPr>
              <w:pStyle w:val="TAH"/>
            </w:pPr>
            <w:r w:rsidRPr="007E23A1">
              <w:t>5</w:t>
            </w:r>
          </w:p>
          <w:p w14:paraId="5BDBAE46"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B9933A" w14:textId="77777777" w:rsidR="00DF71EE" w:rsidRPr="007E23A1" w:rsidRDefault="00DF71EE" w:rsidP="00C71E2B">
            <w:pPr>
              <w:pStyle w:val="TAH"/>
            </w:pPr>
            <w:r w:rsidRPr="007E23A1">
              <w:t>10</w:t>
            </w:r>
          </w:p>
          <w:p w14:paraId="0B51E77F"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02ABB4B" w14:textId="77777777" w:rsidR="00DF71EE" w:rsidRPr="007E23A1" w:rsidRDefault="00DF71EE" w:rsidP="00C71E2B">
            <w:pPr>
              <w:pStyle w:val="TAH"/>
            </w:pPr>
            <w:r w:rsidRPr="007E23A1">
              <w:t>15</w:t>
            </w:r>
          </w:p>
          <w:p w14:paraId="6260030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86070F8" w14:textId="77777777" w:rsidR="00DF71EE" w:rsidRPr="007E23A1" w:rsidRDefault="00DF71EE" w:rsidP="00C71E2B">
            <w:pPr>
              <w:pStyle w:val="TAH"/>
            </w:pPr>
            <w:r w:rsidRPr="007E23A1">
              <w:t>20</w:t>
            </w:r>
          </w:p>
          <w:p w14:paraId="46DA9CA1"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BB7B1B7" w14:textId="77777777" w:rsidR="00DF71EE" w:rsidRPr="007E23A1" w:rsidRDefault="00DF71EE" w:rsidP="00C71E2B">
            <w:pPr>
              <w:pStyle w:val="TAH"/>
            </w:pPr>
            <w:r w:rsidRPr="007E23A1">
              <w:t>25</w:t>
            </w:r>
          </w:p>
          <w:p w14:paraId="6129A287"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54D0836" w14:textId="77777777" w:rsidR="00DF71EE" w:rsidRPr="007E23A1" w:rsidRDefault="00DF71EE" w:rsidP="00C71E2B">
            <w:pPr>
              <w:pStyle w:val="TAH"/>
            </w:pPr>
            <w:r w:rsidRPr="007E23A1">
              <w:t>30</w:t>
            </w:r>
          </w:p>
          <w:p w14:paraId="4740BA10"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192EC55E" w14:textId="77777777" w:rsidR="00DF71EE" w:rsidRPr="007E23A1" w:rsidRDefault="00DF71EE" w:rsidP="00C71E2B">
            <w:pPr>
              <w:pStyle w:val="TAH"/>
            </w:pPr>
            <w:r w:rsidRPr="007E23A1">
              <w:t>40</w:t>
            </w:r>
          </w:p>
          <w:p w14:paraId="32565A8D"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DC9DED" w14:textId="77777777" w:rsidR="00DF71EE" w:rsidRPr="007E23A1" w:rsidRDefault="00DF71EE" w:rsidP="00C71E2B">
            <w:pPr>
              <w:pStyle w:val="TAH"/>
            </w:pPr>
            <w:r w:rsidRPr="007E23A1">
              <w:t>50</w:t>
            </w:r>
          </w:p>
          <w:p w14:paraId="6BA36A9B"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73DB085" w14:textId="77777777" w:rsidR="00DF71EE" w:rsidRPr="007E23A1" w:rsidRDefault="00DF71EE" w:rsidP="00C71E2B">
            <w:pPr>
              <w:pStyle w:val="TAH"/>
            </w:pPr>
            <w:r w:rsidRPr="007E23A1">
              <w:t>60</w:t>
            </w:r>
          </w:p>
          <w:p w14:paraId="14A9D408"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237F82B" w14:textId="77777777" w:rsidR="00DF71EE" w:rsidRPr="007E23A1" w:rsidRDefault="00DF71EE" w:rsidP="00C71E2B">
            <w:pPr>
              <w:pStyle w:val="TAH"/>
            </w:pPr>
            <w:r w:rsidRPr="007E23A1">
              <w:t>70</w:t>
            </w:r>
          </w:p>
          <w:p w14:paraId="48386B7A"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78009B4" w14:textId="77777777" w:rsidR="00DF71EE" w:rsidRPr="007E23A1" w:rsidRDefault="00DF71EE" w:rsidP="00C71E2B">
            <w:pPr>
              <w:pStyle w:val="TAH"/>
            </w:pPr>
            <w:r w:rsidRPr="007E23A1">
              <w:t>80</w:t>
            </w:r>
          </w:p>
          <w:p w14:paraId="460104D3" w14:textId="77777777" w:rsidR="00DF71EE" w:rsidRPr="007E23A1" w:rsidRDefault="00DF71EE" w:rsidP="00C71E2B">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022E29A" w14:textId="77777777" w:rsidR="00DF71EE" w:rsidRPr="007E23A1" w:rsidRDefault="00DF71EE" w:rsidP="00C71E2B">
            <w:pPr>
              <w:pStyle w:val="TAH"/>
            </w:pPr>
            <w:r w:rsidRPr="007E23A1">
              <w:t>90</w:t>
            </w:r>
          </w:p>
          <w:p w14:paraId="455C0084" w14:textId="77777777" w:rsidR="00DF71EE" w:rsidRPr="007E23A1" w:rsidRDefault="00DF71EE" w:rsidP="00C71E2B">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758CA83C" w14:textId="77777777" w:rsidR="00DF71EE" w:rsidRPr="007E23A1" w:rsidRDefault="00DF71EE" w:rsidP="00C71E2B">
            <w:pPr>
              <w:pStyle w:val="TAH"/>
            </w:pPr>
            <w:r w:rsidRPr="007E23A1">
              <w:t>100</w:t>
            </w:r>
          </w:p>
          <w:p w14:paraId="301EEF4C" w14:textId="77777777" w:rsidR="00DF71EE" w:rsidRPr="007E23A1" w:rsidRDefault="00DF71EE" w:rsidP="00C71E2B">
            <w:pPr>
              <w:pStyle w:val="TAH"/>
            </w:pPr>
            <w:r w:rsidRPr="007E23A1">
              <w:t>MHz</w:t>
            </w:r>
          </w:p>
        </w:tc>
      </w:tr>
      <w:tr w:rsidR="00DF71EE" w:rsidRPr="007E23A1" w14:paraId="4841684C" w14:textId="77777777" w:rsidTr="00C71E2B">
        <w:trPr>
          <w:trHeight w:val="240"/>
        </w:trPr>
        <w:tc>
          <w:tcPr>
            <w:tcW w:w="1058" w:type="dxa"/>
            <w:vMerge w:val="restart"/>
            <w:tcBorders>
              <w:top w:val="single" w:sz="4" w:space="0" w:color="auto"/>
              <w:left w:val="single" w:sz="4" w:space="0" w:color="auto"/>
              <w:right w:val="single" w:sz="4" w:space="0" w:color="auto"/>
            </w:tcBorders>
            <w:vAlign w:val="center"/>
          </w:tcPr>
          <w:p w14:paraId="7A46EE00" w14:textId="77777777" w:rsidR="00DF71EE" w:rsidRPr="007E23A1" w:rsidRDefault="00DF71EE" w:rsidP="00C71E2B">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E256C2A" w14:textId="77777777" w:rsidR="00DF71EE" w:rsidRPr="007E23A1" w:rsidRDefault="00DF71EE" w:rsidP="00C71E2B">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4CB34BF7"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576323A" w14:textId="77777777" w:rsidR="00DF71EE" w:rsidRPr="007E23A1" w:rsidRDefault="00DF71EE" w:rsidP="00C71E2B">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72719955" w14:textId="77777777" w:rsidR="00DF71EE" w:rsidRPr="007E23A1" w:rsidRDefault="00DF71EE" w:rsidP="00C71E2B">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0B144FE9" w14:textId="77777777" w:rsidR="00DF71EE" w:rsidRPr="007E23A1" w:rsidRDefault="00DF71EE" w:rsidP="00C71E2B">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254A6534" w14:textId="77777777" w:rsidR="00DF71EE" w:rsidRPr="007E23A1" w:rsidRDefault="00DF71EE" w:rsidP="00C71E2B">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32194147" w14:textId="77777777" w:rsidR="00DF71EE" w:rsidRPr="007E23A1" w:rsidRDefault="00DF71EE" w:rsidP="00C71E2B">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0DE9FBEA"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6471FF8C" w14:textId="77777777" w:rsidR="00DF71EE" w:rsidRPr="007E23A1" w:rsidRDefault="00DF71EE" w:rsidP="00C71E2B">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046578E7"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3DBDDA1"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4D24DAA"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2FA6D56" w14:textId="77777777" w:rsidR="00DF71EE" w:rsidRPr="007E23A1" w:rsidRDefault="00DF71EE" w:rsidP="00C71E2B">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0C4182BE" w14:textId="77777777" w:rsidR="00DF71EE" w:rsidRPr="007E23A1" w:rsidRDefault="00DF71EE" w:rsidP="00C71E2B">
            <w:pPr>
              <w:pStyle w:val="TAC"/>
            </w:pPr>
            <w:r w:rsidRPr="007E23A1">
              <w:t>N/A</w:t>
            </w:r>
          </w:p>
        </w:tc>
      </w:tr>
      <w:tr w:rsidR="00DF71EE" w:rsidRPr="007E23A1" w14:paraId="0F030DE5" w14:textId="77777777" w:rsidTr="00C71E2B">
        <w:trPr>
          <w:trHeight w:val="220"/>
        </w:trPr>
        <w:tc>
          <w:tcPr>
            <w:tcW w:w="1058" w:type="dxa"/>
            <w:vMerge/>
            <w:tcBorders>
              <w:left w:val="single" w:sz="4" w:space="0" w:color="auto"/>
              <w:right w:val="single" w:sz="4" w:space="0" w:color="auto"/>
            </w:tcBorders>
            <w:vAlign w:val="center"/>
          </w:tcPr>
          <w:p w14:paraId="104B0B12"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29F474C0" w14:textId="77777777" w:rsidR="00DF71EE" w:rsidRPr="007E23A1" w:rsidRDefault="00DF71EE" w:rsidP="00C71E2B">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222FC0F8"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D0AAE0E" w14:textId="77777777" w:rsidR="00DF71EE" w:rsidRPr="007E23A1" w:rsidRDefault="00DF71EE" w:rsidP="00C71E2B">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3DC41F42"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27F00E74" w14:textId="77777777" w:rsidR="00DF71EE" w:rsidRPr="007E23A1" w:rsidRDefault="00DF71EE" w:rsidP="00C71E2B">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3F674C10" w14:textId="77777777" w:rsidR="00DF71EE" w:rsidRPr="007E23A1" w:rsidRDefault="00DF71EE" w:rsidP="00C71E2B">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78DDC612" w14:textId="77777777" w:rsidR="00DF71EE" w:rsidRPr="007E23A1" w:rsidRDefault="00DF71EE" w:rsidP="00C71E2B">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6F048C95" w14:textId="77777777" w:rsidR="00DF71EE" w:rsidRPr="007E23A1" w:rsidRDefault="00DF71EE" w:rsidP="00C71E2B">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1C922DA3" w14:textId="77777777" w:rsidR="00DF71EE" w:rsidRPr="007E23A1" w:rsidRDefault="00DF71EE" w:rsidP="00C71E2B">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2EED8348" w14:textId="77777777" w:rsidR="00DF71EE" w:rsidRPr="007E23A1" w:rsidRDefault="00DF71EE" w:rsidP="00C71E2B">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68D23C6B" w14:textId="77777777" w:rsidR="00DF71EE" w:rsidRPr="007E23A1" w:rsidRDefault="00DF71EE" w:rsidP="00C71E2B">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6464B7D9" w14:textId="77777777" w:rsidR="00DF71EE" w:rsidRPr="007E23A1" w:rsidRDefault="00DF71EE" w:rsidP="00C71E2B">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06EDFE04" w14:textId="77777777" w:rsidR="00DF71EE" w:rsidRPr="007E23A1" w:rsidRDefault="00DF71EE" w:rsidP="00C71E2B">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73368E6E" w14:textId="77777777" w:rsidR="00DF71EE" w:rsidRPr="007E23A1" w:rsidRDefault="00DF71EE" w:rsidP="00C71E2B">
            <w:pPr>
              <w:pStyle w:val="TAC"/>
            </w:pPr>
            <w:r w:rsidRPr="007E23A1">
              <w:t>9.8</w:t>
            </w:r>
          </w:p>
        </w:tc>
      </w:tr>
      <w:tr w:rsidR="00DF71EE" w:rsidRPr="007E23A1" w14:paraId="2D56E7AA" w14:textId="77777777" w:rsidTr="00C71E2B">
        <w:trPr>
          <w:trHeight w:val="220"/>
        </w:trPr>
        <w:tc>
          <w:tcPr>
            <w:tcW w:w="1058" w:type="dxa"/>
            <w:vMerge/>
            <w:tcBorders>
              <w:left w:val="single" w:sz="4" w:space="0" w:color="auto"/>
              <w:bottom w:val="single" w:sz="4" w:space="0" w:color="auto"/>
              <w:right w:val="single" w:sz="4" w:space="0" w:color="auto"/>
            </w:tcBorders>
            <w:vAlign w:val="center"/>
          </w:tcPr>
          <w:p w14:paraId="0338CE75" w14:textId="77777777" w:rsidR="00DF71EE" w:rsidRPr="007E23A1" w:rsidRDefault="00DF71EE" w:rsidP="00C71E2B">
            <w:pPr>
              <w:pStyle w:val="TAC"/>
            </w:pPr>
          </w:p>
        </w:tc>
        <w:tc>
          <w:tcPr>
            <w:tcW w:w="745" w:type="dxa"/>
            <w:tcBorders>
              <w:top w:val="single" w:sz="4" w:space="0" w:color="auto"/>
              <w:left w:val="single" w:sz="4" w:space="0" w:color="auto"/>
              <w:bottom w:val="single" w:sz="4" w:space="0" w:color="auto"/>
              <w:right w:val="single" w:sz="4" w:space="0" w:color="auto"/>
            </w:tcBorders>
          </w:tcPr>
          <w:p w14:paraId="3554FDD3" w14:textId="77777777" w:rsidR="00DF71EE" w:rsidRPr="007E23A1" w:rsidRDefault="00DF71EE" w:rsidP="00C71E2B">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189A5EA6" w14:textId="77777777" w:rsidR="00DF71EE" w:rsidRPr="007E23A1" w:rsidRDefault="00DF71EE" w:rsidP="00C71E2B">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752DCC5C" w14:textId="77777777" w:rsidR="00DF71EE" w:rsidRPr="007E23A1" w:rsidRDefault="00DF71EE" w:rsidP="00C71E2B">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7905DF41" w14:textId="77777777" w:rsidR="00DF71EE" w:rsidRPr="007E23A1" w:rsidRDefault="00DF71EE" w:rsidP="00C71E2B">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7152A7F0" w14:textId="77777777" w:rsidR="00DF71EE" w:rsidRPr="007E23A1" w:rsidRDefault="00DF71EE" w:rsidP="00C71E2B">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B018E9D" w14:textId="77777777" w:rsidR="00DF71EE" w:rsidRPr="007E23A1" w:rsidRDefault="00DF71EE" w:rsidP="00C71E2B">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55C8CA37" w14:textId="77777777" w:rsidR="00DF71EE" w:rsidRPr="007E23A1" w:rsidRDefault="00DF71EE" w:rsidP="00C71E2B">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13028E21" w14:textId="77777777" w:rsidR="00DF71EE" w:rsidRPr="007E23A1" w:rsidRDefault="00DF71EE" w:rsidP="00C71E2B">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64133BE9" w14:textId="77777777" w:rsidR="00DF71EE" w:rsidRPr="007E23A1" w:rsidRDefault="00DF71EE" w:rsidP="00C71E2B">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50EE5520" w14:textId="77777777" w:rsidR="00DF71EE" w:rsidRPr="007E23A1" w:rsidRDefault="00DF71EE" w:rsidP="00C71E2B">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624493A6" w14:textId="77777777" w:rsidR="00DF71EE" w:rsidRPr="007E23A1" w:rsidRDefault="00DF71EE" w:rsidP="00C71E2B">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7BE13E23" w14:textId="77777777" w:rsidR="00DF71EE" w:rsidRPr="007E23A1" w:rsidRDefault="00DF71EE" w:rsidP="00C71E2B">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0B19C811" w14:textId="77777777" w:rsidR="00DF71EE" w:rsidRPr="007E23A1" w:rsidRDefault="00DF71EE" w:rsidP="00C71E2B">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771CF7AF" w14:textId="77777777" w:rsidR="00DF71EE" w:rsidRPr="007E23A1" w:rsidRDefault="00DF71EE" w:rsidP="00C71E2B">
            <w:pPr>
              <w:pStyle w:val="TAC"/>
            </w:pPr>
            <w:r w:rsidRPr="007E23A1">
              <w:t>9.7</w:t>
            </w:r>
          </w:p>
        </w:tc>
      </w:tr>
      <w:tr w:rsidR="00DF71EE" w:rsidRPr="007E23A1" w14:paraId="7AF5A826" w14:textId="77777777" w:rsidTr="00C71E2B">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7A023E98" w14:textId="77777777" w:rsidR="00DF71EE" w:rsidRPr="007E23A1" w:rsidRDefault="00DF71EE" w:rsidP="00C71E2B">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43284541" w14:textId="77777777" w:rsidR="00DF71EE" w:rsidRPr="007E23A1" w:rsidRDefault="00DF71EE" w:rsidP="00C71E2B">
            <w:pPr>
              <w:pStyle w:val="TAC"/>
              <w:rPr>
                <w:snapToGrid w:val="0"/>
              </w:rPr>
            </w:pPr>
            <w:r w:rsidRPr="007E23A1">
              <w:rPr>
                <w:snapToGrid w:val="0"/>
              </w:rPr>
              <w:t>±</w:t>
            </w:r>
            <w:r w:rsidRPr="007E23A1">
              <w:t xml:space="preserve"> (9+TT)dB</w:t>
            </w:r>
          </w:p>
        </w:tc>
      </w:tr>
      <w:tr w:rsidR="00DF71EE" w:rsidRPr="007E23A1" w14:paraId="7785CC89" w14:textId="77777777" w:rsidTr="00C71E2B">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3D40BC55" w14:textId="77777777" w:rsidR="00DF71EE" w:rsidRPr="007E23A1" w:rsidRDefault="00DF71EE" w:rsidP="00C71E2B">
            <w:pPr>
              <w:pStyle w:val="TAN"/>
              <w:ind w:left="0" w:firstLine="0"/>
            </w:pPr>
            <w:r w:rsidRPr="007E23A1">
              <w:t>Note 1:</w:t>
            </w:r>
            <w:r w:rsidRPr="007E23A1">
              <w:tab/>
              <w:t>TT for each duplex, Sub-Carrier Spacing, frequency and channel bandwidth is specified in Table 6.3A.4.1.1.5-3.</w:t>
            </w:r>
          </w:p>
        </w:tc>
      </w:tr>
    </w:tbl>
    <w:p w14:paraId="6304A4CB" w14:textId="77777777" w:rsidR="00DF71EE" w:rsidRPr="007E23A1" w:rsidRDefault="00DF71EE" w:rsidP="00DF71EE"/>
    <w:p w14:paraId="4432F7DB" w14:textId="77777777" w:rsidR="00DF71EE" w:rsidRPr="007E23A1" w:rsidRDefault="00DF71EE" w:rsidP="00DF71EE">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F71EE" w:rsidRPr="007E23A1" w14:paraId="01D58CF8"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25B6CEA" w14:textId="77777777" w:rsidR="00DF71EE" w:rsidRPr="007E23A1" w:rsidRDefault="00DF71EE" w:rsidP="00C71E2B">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86E3D7A" w14:textId="77777777" w:rsidR="00DF71EE" w:rsidRPr="007E23A1" w:rsidRDefault="00DF71EE" w:rsidP="00C71E2B">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8393D85" w14:textId="77777777" w:rsidR="00DF71EE" w:rsidRPr="007E23A1" w:rsidRDefault="00DF71EE" w:rsidP="00C71E2B">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46FA0D1B" w14:textId="77777777" w:rsidR="00DF71EE" w:rsidRPr="007E23A1" w:rsidRDefault="00DF71EE" w:rsidP="00C71E2B">
            <w:pPr>
              <w:pStyle w:val="TAH"/>
              <w:rPr>
                <w:rFonts w:cs="Arial"/>
                <w:szCs w:val="18"/>
                <w:lang w:eastAsia="ja-JP"/>
              </w:rPr>
            </w:pPr>
            <w:r w:rsidRPr="007E23A1">
              <w:rPr>
                <w:rFonts w:cs="Arial"/>
                <w:szCs w:val="18"/>
                <w:lang w:eastAsia="ja-JP"/>
              </w:rPr>
              <w:t>4.2GHz &lt; f ≤ 6.0GHz</w:t>
            </w:r>
          </w:p>
        </w:tc>
      </w:tr>
      <w:tr w:rsidR="00DF71EE" w:rsidRPr="007E23A1" w14:paraId="6BA3EB11"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788DB67F" w14:textId="77777777" w:rsidR="00DF71EE" w:rsidRPr="007E23A1" w:rsidRDefault="00DF71EE" w:rsidP="00C71E2B">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F9F0D0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43C32BFE"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317B8B83"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r w:rsidR="00DF71EE" w:rsidRPr="007E23A1" w14:paraId="1E40514D" w14:textId="77777777" w:rsidTr="00C71E2B">
        <w:trPr>
          <w:jc w:val="center"/>
        </w:trPr>
        <w:tc>
          <w:tcPr>
            <w:tcW w:w="4501" w:type="dxa"/>
            <w:tcBorders>
              <w:top w:val="single" w:sz="4" w:space="0" w:color="auto"/>
              <w:left w:val="single" w:sz="4" w:space="0" w:color="auto"/>
              <w:bottom w:val="single" w:sz="4" w:space="0" w:color="auto"/>
              <w:right w:val="single" w:sz="4" w:space="0" w:color="auto"/>
            </w:tcBorders>
          </w:tcPr>
          <w:p w14:paraId="0A7DDA26" w14:textId="77777777" w:rsidR="00DF71EE" w:rsidRPr="007E23A1" w:rsidRDefault="00DF71EE" w:rsidP="00C71E2B">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92697BC"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7897B60D"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F2FF7BF" w14:textId="77777777" w:rsidR="00DF71EE" w:rsidRPr="007E23A1" w:rsidRDefault="00DF71EE" w:rsidP="00C71E2B">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 w:name="OLE_LINK33"/>
      <w:bookmarkStart w:id="17" w:name="OLE_LINK34"/>
      <w:r w:rsidRPr="006A6DC8">
        <w:rPr>
          <w:noProof/>
          <w:color w:val="FF0000"/>
        </w:rPr>
        <w:t>&lt;</w:t>
      </w:r>
      <w:r>
        <w:rPr>
          <w:noProof/>
          <w:color w:val="FF0000"/>
        </w:rPr>
        <w:t>End of Changes</w:t>
      </w:r>
      <w:r w:rsidRPr="006A6DC8">
        <w:rPr>
          <w:noProof/>
          <w:color w:val="FF0000"/>
        </w:rPr>
        <w:t>&gt;</w:t>
      </w:r>
    </w:p>
    <w:bookmarkEnd w:id="16"/>
    <w:bookmarkEnd w:id="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5C3AD" w14:textId="77777777" w:rsidR="00563FDB" w:rsidRDefault="00563FDB">
      <w:r>
        <w:separator/>
      </w:r>
    </w:p>
  </w:endnote>
  <w:endnote w:type="continuationSeparator" w:id="0">
    <w:p w14:paraId="6592B0B9" w14:textId="77777777" w:rsidR="00563FDB" w:rsidRDefault="0056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F9511" w14:textId="77777777" w:rsidR="00563FDB" w:rsidRDefault="00563FDB">
      <w:r>
        <w:separator/>
      </w:r>
    </w:p>
  </w:footnote>
  <w:footnote w:type="continuationSeparator" w:id="0">
    <w:p w14:paraId="22C10B82" w14:textId="77777777" w:rsidR="00563FDB" w:rsidRDefault="00563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63FDB"/>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0478"/>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06A10"/>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80CDF"/>
    <w:rsid w:val="00D97E4A"/>
    <w:rsid w:val="00DE34CF"/>
    <w:rsid w:val="00DF71EE"/>
    <w:rsid w:val="00E13F3D"/>
    <w:rsid w:val="00E34898"/>
    <w:rsid w:val="00EB09B7"/>
    <w:rsid w:val="00ED4A08"/>
    <w:rsid w:val="00EE7D7C"/>
    <w:rsid w:val="00EF2792"/>
    <w:rsid w:val="00F23624"/>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8A601-FD32-4A92-8CF1-22E98D88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2021-10-30T06:26:00Z</dcterms:created>
  <dcterms:modified xsi:type="dcterms:W3CDTF">2021-10-30T06:37:00Z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(3)TOPP2sAM7kZzkfJtKNOjdRM9H7c0HgafTPSwD0IoWKblURu4Va8RzHcsvKzmRdFbEK6+3EqA
9IlFndGp9YEQF1hyaK1USa9vuWlgozyIL8uty32JJJwlt1NCbWqQjytG8BoncqDEhneBiydj
gmL8N4Ij+E7bbomVQ+he7aE14iMcZlTVt0Kgi2Ol0OLeljdibdDQmTF7V6OwR6SxOmkaG5lt
LL3x22DfAN5ZsaqyZd</vt:lpwstr>
  </property>
  <property fmtid="{D5CDD505-2E9C-101B-9397-08002B2CF9AE}" pid="22" name="_2015_ms_pID_7253431">
    <vt:lpwstr>CQBEdTeURPiMZKlqeXykciUrlfkfpBWSjxQE41EEbS+DmI+Ca95Ckh
dTUD0V7wez8uV3X75sdpM6zK45ejpPMSzDDd13d98x7ELKr2u2EtK7xx2GbZk7FSnSk1z6AS
Op59ImIvHypRVQAtyGK1Z61Y3aa+VkZ7Nffc5P1b6JUdfcsUXRCg76Um1Hsa1ooUcRWD8VQU
XptDq0ILShDnhOEZGuGwus/CWW5o8C/BrcK5</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